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0306" w:rsidRDefault="00660306" w:rsidP="00081BE9">
      <w:pPr>
        <w:tabs>
          <w:tab w:val="left" w:pos="1380"/>
        </w:tabs>
        <w:spacing w:after="0" w:line="200" w:lineRule="exact"/>
        <w:rPr>
          <w:noProof/>
          <w:sz w:val="20"/>
          <w:szCs w:val="20"/>
        </w:rPr>
      </w:pPr>
    </w:p>
    <w:p w:rsidR="00660306" w:rsidRDefault="00660306" w:rsidP="003653F8">
      <w:pPr>
        <w:spacing w:after="0" w:line="200" w:lineRule="exact"/>
        <w:rPr>
          <w:sz w:val="20"/>
          <w:szCs w:val="20"/>
        </w:rPr>
      </w:pPr>
    </w:p>
    <w:p w:rsidR="00225113" w:rsidRPr="00225113" w:rsidRDefault="007974A4" w:rsidP="007974A4">
      <w:pPr>
        <w:spacing w:after="0"/>
        <w:rPr>
          <w:b/>
          <w:sz w:val="56"/>
          <w:szCs w:val="56"/>
        </w:rPr>
      </w:pPr>
      <w:r>
        <w:rPr>
          <w:b/>
          <w:noProof/>
          <w:sz w:val="56"/>
          <w:szCs w:val="56"/>
        </w:rPr>
        <mc:AlternateContent>
          <mc:Choice Requires="wps">
            <w:drawing>
              <wp:anchor distT="0" distB="0" distL="114300" distR="114300" simplePos="0" relativeHeight="251659264" behindDoc="0" locked="0" layoutInCell="1" allowOverlap="1">
                <wp:simplePos x="0" y="0"/>
                <wp:positionH relativeFrom="column">
                  <wp:posOffset>1743075</wp:posOffset>
                </wp:positionH>
                <wp:positionV relativeFrom="paragraph">
                  <wp:posOffset>120650</wp:posOffset>
                </wp:positionV>
                <wp:extent cx="0" cy="78105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0" cy="78105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0EA564F"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37.25pt,9.5pt" to="137.2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S4C1wEAAAwEAAAOAAAAZHJzL2Uyb0RvYy54bWysU8GO0zAQvSPxD5bvNEm1sKuo6R66Wi4I&#10;Kpb9AK9jN5ZsjzU2Tfv3jJ00XQFCAnFxMuN5z/Oex5v7k7PsqDAa8B1vVjVnykvojT90/Pnb47s7&#10;zmISvhcWvOr4WUV+v337ZjOGVq1hANsrZETiYzuGjg8phbaqohyUE3EFQXna1IBOJArxUPUoRmJ3&#10;tlrX9YdqBOwDglQxUvZh2uTbwq+1kumL1lElZjtOvaWyYllf8lptN6I9oAiDkXMb4h+6cMJ4OnSh&#10;ehBJsO9ofqFyRiJE0GklwVWgtZGqaCA1Tf2TmqdBBFW0kDkxLDbF/0crPx/3yEzf8RvOvHB0RU8J&#10;hTkMie3AezIQkN1kn8YQWyrf+T3OUQx7zKJPGl3+khx2Kt6eF2/VKTE5JSVlb++a+n2xvbriAsb0&#10;UYFj+afj1visWrTi+CkmOotKLyU5bT0badbWt3VdyiJY0z8aa/NmmRy1s8iOgu48nZrcOzG8qqLI&#10;ekpmRZOG8pfOVk38X5UmT6jrZjogT+OVU0ipfLrwWk/VGaapgwU4d/Yn4FyfoapM6t+AF0Q5GXxa&#10;wM54wN+1fbVCT/UXBybd2YIX6M/ldos1NHLFufl55Jl+HRf49RFvfwAAAP//AwBQSwMEFAAGAAgA&#10;AAAhANP59MLeAAAACgEAAA8AAABkcnMvZG93bnJldi54bWxMj8FOwzAQRO9I/IO1SNyo06ihbYhT&#10;ARJSUU4tHOjNjbdJRLy2YrcJf88iDnDcmafZmWIz2V5ccAidIwXzWQICqXamo0bB+9vL3QpEiJqM&#10;7h2hgi8MsCmvrwqdGzfSDi/72AgOoZBrBW2MPpcy1C1aHWbOI7F3coPVkc+hkWbQI4fbXqZJci+t&#10;7og/tNrjc4v15/5sFVTV0ziPcRuWr2P2UXl/OG1XmVK3N9PjA4iIU/yD4ac+V4eSOx3dmUwQvYJ0&#10;ucgYZWPNmxj4FY4sLNIEZFnI/xPKbwAAAP//AwBQSwECLQAUAAYACAAAACEAtoM4kv4AAADhAQAA&#10;EwAAAAAAAAAAAAAAAAAAAAAAW0NvbnRlbnRfVHlwZXNdLnhtbFBLAQItABQABgAIAAAAIQA4/SH/&#10;1gAAAJQBAAALAAAAAAAAAAAAAAAAAC8BAABfcmVscy8ucmVsc1BLAQItABQABgAIAAAAIQB6CS4C&#10;1wEAAAwEAAAOAAAAAAAAAAAAAAAAAC4CAABkcnMvZTJvRG9jLnhtbFBLAQItABQABgAIAAAAIQDT&#10;+fTC3gAAAAoBAAAPAAAAAAAAAAAAAAAAADEEAABkcnMvZG93bnJldi54bWxQSwUGAAAAAAQABADz&#10;AAAAPAUAAAAA&#10;" strokecolor="black [3213]" strokeweight="1pt">
                <v:stroke joinstyle="miter"/>
              </v:line>
            </w:pict>
          </mc:Fallback>
        </mc:AlternateContent>
      </w:r>
      <w:r>
        <w:rPr>
          <w:b/>
          <w:noProof/>
          <w:sz w:val="56"/>
          <w:szCs w:val="56"/>
        </w:rPr>
        <mc:AlternateContent>
          <mc:Choice Requires="wps">
            <w:drawing>
              <wp:anchor distT="0" distB="0" distL="114300" distR="114300" simplePos="0" relativeHeight="251661312" behindDoc="0" locked="0" layoutInCell="1" allowOverlap="1" wp14:anchorId="50404F92" wp14:editId="4E396290">
                <wp:simplePos x="0" y="0"/>
                <wp:positionH relativeFrom="column">
                  <wp:posOffset>76200</wp:posOffset>
                </wp:positionH>
                <wp:positionV relativeFrom="paragraph">
                  <wp:posOffset>123190</wp:posOffset>
                </wp:positionV>
                <wp:extent cx="0" cy="78105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0" cy="781050"/>
                        </a:xfrm>
                        <a:prstGeom prst="line">
                          <a:avLst/>
                        </a:prstGeom>
                        <a:noFill/>
                        <a:ln w="12700" cap="flat" cmpd="sng" algn="ctr">
                          <a:solidFill>
                            <a:sysClr val="windowText" lastClr="000000"/>
                          </a:solidFill>
                          <a:prstDash val="solid"/>
                          <a:miter lim="800000"/>
                        </a:ln>
                        <a:effectLst/>
                      </wps:spPr>
                      <wps:bodyPr/>
                    </wps:wsp>
                  </a:graphicData>
                </a:graphic>
              </wp:anchor>
            </w:drawing>
          </mc:Choice>
          <mc:Fallback>
            <w:pict>
              <v:line w14:anchorId="1B54A8F1" id="Straight Connector 5"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6pt,9.7pt" to="6pt,7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FUzwEAAIgDAAAOAAAAZHJzL2Uyb0RvYy54bWysU02P2jAQvVfqf7B8XxKQ6KKIsAfQ7qVq&#10;kXb7A2YdJ7FkeyyPS+Dfd+xQSttbVQ7GM+P5eG9etk9nZ8VJRzLoW7lc1FJor7Azfmjlt7fnh40U&#10;lMB3YNHrVl40yafdxw/bKTR6hSPaTkfBRTw1U2jlmFJoqorUqB3QAoP2HOwxOkhsxqHqIkxc3dlq&#10;VdefqgljFyIqTcTewxyUu1K/77VKX/uedBK2lTxbKmcs53s+q90WmiFCGI26jgH/MIUD47nprdQB&#10;Eojv0fxVyhkVkbBPC4Wuwr43ShcMjGZZ/4HmdYSgCxYmh8KNJvp/ZdWX0zEK07VyLYUHxyt6TRHM&#10;MCaxR++ZQIxinXmaAjX8fO+P8WpROMYM+txHl/8ZjjgXbi83bvU5CTU7FXsfN8t6XWivfuWFSOlF&#10;oxP50kprfEYNDZw+U+Je/PTnk+z2+GysLZuzXkwsu9VjzctVwALqLSS+usCQyA9SgB1YmSrFUpLQ&#10;mi6n50J0ob2N4gQsDtZUh9MbjyuFBUocYAzll8HzCL+l5nkOQOOcXEKzlpxJLGhrXCs399nW5466&#10;SPKKKhM6U5hv79hdCrNVtnjdpelVmllP9zbf7z+g3Q8AAAD//wMAUEsDBBQABgAIAAAAIQCDR3Gt&#10;2wAAAAgBAAAPAAAAZHJzL2Rvd25yZXYueG1sTI/BTsMwEETvSPyDtUjcqEMUKhriVAhET3Cg9AOc&#10;eJsE7HWInTTw9WxO9DQazWr2TbGdnRUTDqHzpOB2lYBAqr3pqFFw+Hi5uQcRoiajrSdU8IMBtuXl&#10;RaFz40/0jtM+NoJLKORaQRtjn0sZ6hadDivfI3F29IPTke3QSDPoE5c7K9MkWUunO+IPre7xqcX6&#10;az86Bbv59+7V1tNztTmM6dHuvt/051qp66v58QFExDn+H8OCz+hQMlPlRzJBWPYpT4msmwzEki++&#10;Ys3SDGRZyPMB5R8AAAD//wMAUEsBAi0AFAAGAAgAAAAhALaDOJL+AAAA4QEAABMAAAAAAAAAAAAA&#10;AAAAAAAAAFtDb250ZW50X1R5cGVzXS54bWxQSwECLQAUAAYACAAAACEAOP0h/9YAAACUAQAACwAA&#10;AAAAAAAAAAAAAAAvAQAAX3JlbHMvLnJlbHNQSwECLQAUAAYACAAAACEAifzBVM8BAACIAwAADgAA&#10;AAAAAAAAAAAAAAAuAgAAZHJzL2Uyb0RvYy54bWxQSwECLQAUAAYACAAAACEAg0dxrdsAAAAIAQAA&#10;DwAAAAAAAAAAAAAAAAApBAAAZHJzL2Rvd25yZXYueG1sUEsFBgAAAAAEAAQA8wAAADEFAAAAAA==&#10;" strokecolor="windowText" strokeweight="1pt">
                <v:stroke joinstyle="miter"/>
              </v:line>
            </w:pict>
          </mc:Fallback>
        </mc:AlternateContent>
      </w:r>
      <w:r>
        <w:rPr>
          <w:b/>
          <w:sz w:val="56"/>
          <w:szCs w:val="56"/>
        </w:rPr>
        <w:t xml:space="preserve">  </w:t>
      </w:r>
      <w:proofErr w:type="gramStart"/>
      <w:r w:rsidR="00225113" w:rsidRPr="00225113">
        <w:rPr>
          <w:b/>
          <w:sz w:val="56"/>
          <w:szCs w:val="56"/>
        </w:rPr>
        <w:t>questions</w:t>
      </w:r>
      <w:proofErr w:type="gramEnd"/>
    </w:p>
    <w:p w:rsidR="003653F8" w:rsidRDefault="007974A4" w:rsidP="00B01F5C">
      <w:pPr>
        <w:spacing w:after="0" w:line="240" w:lineRule="auto"/>
        <w:jc w:val="both"/>
        <w:rPr>
          <w:b/>
          <w:sz w:val="32"/>
          <w:szCs w:val="32"/>
        </w:rPr>
      </w:pPr>
      <w:r>
        <w:rPr>
          <w:b/>
          <w:sz w:val="56"/>
          <w:szCs w:val="56"/>
        </w:rPr>
        <w:t xml:space="preserve">  </w:t>
      </w:r>
      <w:r w:rsidR="00225113" w:rsidRPr="00225113">
        <w:rPr>
          <w:b/>
          <w:sz w:val="56"/>
          <w:szCs w:val="56"/>
        </w:rPr>
        <w:t>&amp; answers</w:t>
      </w:r>
      <w:r>
        <w:rPr>
          <w:b/>
          <w:sz w:val="56"/>
          <w:szCs w:val="56"/>
        </w:rPr>
        <w:t xml:space="preserve">  </w:t>
      </w:r>
      <w:r w:rsidRPr="003C26AF">
        <w:rPr>
          <w:b/>
          <w:sz w:val="28"/>
          <w:szCs w:val="28"/>
        </w:rPr>
        <w:t xml:space="preserve"> </w:t>
      </w:r>
      <w:r w:rsidR="003C26AF">
        <w:rPr>
          <w:b/>
          <w:sz w:val="28"/>
          <w:szCs w:val="28"/>
        </w:rPr>
        <w:t xml:space="preserve"> </w:t>
      </w:r>
      <w:r w:rsidRPr="00F501D2">
        <w:rPr>
          <w:b/>
          <w:sz w:val="32"/>
          <w:szCs w:val="32"/>
        </w:rPr>
        <w:t>Fre</w:t>
      </w:r>
      <w:r w:rsidR="00553BE2" w:rsidRPr="00F501D2">
        <w:rPr>
          <w:b/>
          <w:sz w:val="32"/>
          <w:szCs w:val="32"/>
        </w:rPr>
        <w:t xml:space="preserve">quently Asked Questions for </w:t>
      </w:r>
      <w:r w:rsidR="00B01F5C">
        <w:rPr>
          <w:b/>
          <w:sz w:val="32"/>
          <w:szCs w:val="32"/>
        </w:rPr>
        <w:t>Maintenance</w:t>
      </w:r>
      <w:r w:rsidR="00DD459C" w:rsidRPr="00DD459C">
        <w:rPr>
          <w:b/>
          <w:sz w:val="32"/>
          <w:szCs w:val="32"/>
        </w:rPr>
        <w:t xml:space="preserve"> Staff</w:t>
      </w:r>
    </w:p>
    <w:p w:rsidR="00DD459C" w:rsidRDefault="00DD459C" w:rsidP="00DD459C">
      <w:pPr>
        <w:spacing w:line="240" w:lineRule="auto"/>
      </w:pPr>
    </w:p>
    <w:p w:rsidR="003C26AF" w:rsidRDefault="003C26AF" w:rsidP="003C26AF">
      <w:pPr>
        <w:rPr>
          <w:sz w:val="28"/>
          <w:szCs w:val="28"/>
        </w:rPr>
      </w:pPr>
      <w:r>
        <w:ptab w:relativeTo="indent" w:alignment="left" w:leader="none"/>
      </w:r>
      <w:r>
        <w:tab/>
      </w:r>
      <w:r>
        <w:tab/>
      </w:r>
      <w:r>
        <w:tab/>
      </w:r>
      <w:r>
        <w:tab/>
      </w:r>
      <w:r w:rsidRPr="003C26AF">
        <w:rPr>
          <w:sz w:val="28"/>
          <w:szCs w:val="28"/>
        </w:rPr>
        <w:t xml:space="preserve">   </w:t>
      </w:r>
      <w:r w:rsidR="00DD459C" w:rsidRPr="00F501D2">
        <w:rPr>
          <w:b/>
          <w:sz w:val="28"/>
          <w:szCs w:val="28"/>
        </w:rPr>
        <w:t>Payroll</w:t>
      </w:r>
      <w:r w:rsidR="00DD459C">
        <w:rPr>
          <w:b/>
          <w:sz w:val="28"/>
          <w:szCs w:val="28"/>
        </w:rPr>
        <w:t xml:space="preserve"> &amp; Benefits</w:t>
      </w:r>
    </w:p>
    <w:p w:rsidR="008B192E" w:rsidRDefault="008B192E" w:rsidP="008B192E">
      <w:pPr>
        <w:pStyle w:val="ListParagraph"/>
        <w:numPr>
          <w:ilvl w:val="0"/>
          <w:numId w:val="2"/>
        </w:numPr>
        <w:tabs>
          <w:tab w:val="left" w:pos="3060"/>
        </w:tabs>
        <w:rPr>
          <w:b/>
          <w:sz w:val="24"/>
          <w:szCs w:val="24"/>
        </w:rPr>
      </w:pPr>
      <w:r>
        <w:rPr>
          <w:b/>
          <w:sz w:val="24"/>
          <w:szCs w:val="24"/>
        </w:rPr>
        <w:t>Who is my payroll contact?</w:t>
      </w:r>
    </w:p>
    <w:p w:rsidR="008B192E" w:rsidRPr="008B192E" w:rsidRDefault="00562841" w:rsidP="008B192E">
      <w:pPr>
        <w:pStyle w:val="ListParagraph"/>
        <w:tabs>
          <w:tab w:val="left" w:pos="3060"/>
        </w:tabs>
        <w:ind w:left="3420"/>
        <w:rPr>
          <w:sz w:val="24"/>
          <w:szCs w:val="24"/>
        </w:rPr>
      </w:pPr>
      <w:r>
        <w:rPr>
          <w:sz w:val="24"/>
          <w:szCs w:val="24"/>
        </w:rPr>
        <w:t xml:space="preserve">Esther </w:t>
      </w:r>
      <w:proofErr w:type="spellStart"/>
      <w:r>
        <w:rPr>
          <w:sz w:val="24"/>
          <w:szCs w:val="24"/>
        </w:rPr>
        <w:t>Rockey</w:t>
      </w:r>
      <w:proofErr w:type="spellEnd"/>
      <w:r w:rsidR="00D42927">
        <w:rPr>
          <w:sz w:val="24"/>
          <w:szCs w:val="24"/>
        </w:rPr>
        <w:t>, Payroll Administrator</w:t>
      </w:r>
      <w:r w:rsidR="008B192E">
        <w:rPr>
          <w:sz w:val="24"/>
          <w:szCs w:val="24"/>
        </w:rPr>
        <w:t xml:space="preserve"> </w:t>
      </w:r>
      <w:r w:rsidR="007B3A44">
        <w:rPr>
          <w:sz w:val="24"/>
          <w:szCs w:val="24"/>
        </w:rPr>
        <w:t>(</w:t>
      </w:r>
      <w:hyperlink r:id="rId7" w:history="1">
        <w:r w:rsidRPr="006D7F37">
          <w:rPr>
            <w:rStyle w:val="Hyperlink"/>
            <w:sz w:val="24"/>
            <w:szCs w:val="24"/>
          </w:rPr>
          <w:t>esther.rockey@blackgold.ca</w:t>
        </w:r>
      </w:hyperlink>
      <w:r>
        <w:rPr>
          <w:sz w:val="24"/>
          <w:szCs w:val="24"/>
        </w:rPr>
        <w:t xml:space="preserve"> or 780.955.6055</w:t>
      </w:r>
      <w:r w:rsidR="007B3A44">
        <w:rPr>
          <w:sz w:val="24"/>
          <w:szCs w:val="24"/>
        </w:rPr>
        <w:t>)</w:t>
      </w:r>
      <w:r w:rsidR="00F10243">
        <w:rPr>
          <w:sz w:val="24"/>
          <w:szCs w:val="24"/>
        </w:rPr>
        <w:t xml:space="preserve"> </w:t>
      </w:r>
      <w:r w:rsidR="008B192E">
        <w:rPr>
          <w:sz w:val="24"/>
          <w:szCs w:val="24"/>
        </w:rPr>
        <w:t xml:space="preserve">is the </w:t>
      </w:r>
      <w:r w:rsidR="00AB472A">
        <w:rPr>
          <w:sz w:val="24"/>
          <w:szCs w:val="24"/>
        </w:rPr>
        <w:t>payroll contact for Division Office</w:t>
      </w:r>
      <w:r w:rsidR="008B192E">
        <w:rPr>
          <w:sz w:val="24"/>
          <w:szCs w:val="24"/>
        </w:rPr>
        <w:t xml:space="preserve"> </w:t>
      </w:r>
      <w:r w:rsidR="005A27D3">
        <w:rPr>
          <w:sz w:val="24"/>
          <w:szCs w:val="24"/>
        </w:rPr>
        <w:t xml:space="preserve">and Professional Support </w:t>
      </w:r>
      <w:r w:rsidR="004B5105">
        <w:rPr>
          <w:sz w:val="24"/>
          <w:szCs w:val="24"/>
        </w:rPr>
        <w:t>s</w:t>
      </w:r>
      <w:r w:rsidR="008B192E">
        <w:rPr>
          <w:sz w:val="24"/>
          <w:szCs w:val="24"/>
        </w:rPr>
        <w:t>taff.</w:t>
      </w:r>
      <w:r w:rsidR="00D42927">
        <w:rPr>
          <w:sz w:val="24"/>
          <w:szCs w:val="24"/>
        </w:rPr>
        <w:t xml:space="preserve"> </w:t>
      </w:r>
    </w:p>
    <w:p w:rsidR="008B192E" w:rsidRPr="008B192E" w:rsidRDefault="008B192E" w:rsidP="008B192E">
      <w:pPr>
        <w:pStyle w:val="ListParagraph"/>
        <w:tabs>
          <w:tab w:val="left" w:pos="3060"/>
        </w:tabs>
        <w:ind w:left="3420"/>
        <w:rPr>
          <w:b/>
          <w:sz w:val="24"/>
          <w:szCs w:val="24"/>
        </w:rPr>
      </w:pPr>
    </w:p>
    <w:p w:rsidR="003C26AF" w:rsidRPr="008B192E" w:rsidRDefault="00F84618" w:rsidP="00F84618">
      <w:pPr>
        <w:pStyle w:val="ListParagraph"/>
        <w:numPr>
          <w:ilvl w:val="0"/>
          <w:numId w:val="2"/>
        </w:numPr>
        <w:tabs>
          <w:tab w:val="left" w:pos="3060"/>
        </w:tabs>
        <w:rPr>
          <w:b/>
          <w:sz w:val="24"/>
          <w:szCs w:val="24"/>
        </w:rPr>
      </w:pPr>
      <w:r w:rsidRPr="008B192E">
        <w:rPr>
          <w:b/>
          <w:sz w:val="24"/>
          <w:szCs w:val="24"/>
        </w:rPr>
        <w:t>When do I get paid?</w:t>
      </w:r>
    </w:p>
    <w:p w:rsidR="00F84618" w:rsidRPr="008B192E" w:rsidRDefault="00F84618" w:rsidP="00F84618">
      <w:pPr>
        <w:pStyle w:val="ListParagraph"/>
        <w:tabs>
          <w:tab w:val="left" w:pos="3060"/>
        </w:tabs>
        <w:ind w:left="3420"/>
        <w:rPr>
          <w:b/>
          <w:sz w:val="24"/>
          <w:szCs w:val="24"/>
        </w:rPr>
      </w:pPr>
      <w:r>
        <w:rPr>
          <w:sz w:val="24"/>
          <w:szCs w:val="24"/>
        </w:rPr>
        <w:t xml:space="preserve">Regular </w:t>
      </w:r>
      <w:r w:rsidR="00CC7631">
        <w:rPr>
          <w:sz w:val="24"/>
          <w:szCs w:val="24"/>
        </w:rPr>
        <w:t>paydays</w:t>
      </w:r>
      <w:r>
        <w:rPr>
          <w:sz w:val="24"/>
          <w:szCs w:val="24"/>
        </w:rPr>
        <w:t xml:space="preserve"> are the last banking day of the month except December, which will be December 24</w:t>
      </w:r>
      <w:r w:rsidRPr="00F84618">
        <w:rPr>
          <w:sz w:val="24"/>
          <w:szCs w:val="24"/>
          <w:vertAlign w:val="superscript"/>
        </w:rPr>
        <w:t>th</w:t>
      </w:r>
      <w:r w:rsidR="00BB3250">
        <w:rPr>
          <w:sz w:val="24"/>
          <w:szCs w:val="24"/>
        </w:rPr>
        <w:t xml:space="preserve"> (or the Friday before </w:t>
      </w:r>
      <w:r w:rsidR="008B192E">
        <w:rPr>
          <w:sz w:val="24"/>
          <w:szCs w:val="24"/>
        </w:rPr>
        <w:t xml:space="preserve">if </w:t>
      </w:r>
      <w:r w:rsidR="00BB3250">
        <w:rPr>
          <w:sz w:val="24"/>
          <w:szCs w:val="24"/>
        </w:rPr>
        <w:t>December 24</w:t>
      </w:r>
      <w:r w:rsidR="00BB3250" w:rsidRPr="00BB3250">
        <w:rPr>
          <w:sz w:val="24"/>
          <w:szCs w:val="24"/>
          <w:vertAlign w:val="superscript"/>
        </w:rPr>
        <w:t>th</w:t>
      </w:r>
      <w:r w:rsidR="00BB3250">
        <w:rPr>
          <w:sz w:val="24"/>
          <w:szCs w:val="24"/>
        </w:rPr>
        <w:t xml:space="preserve"> </w:t>
      </w:r>
      <w:r w:rsidR="008B192E">
        <w:rPr>
          <w:sz w:val="24"/>
          <w:szCs w:val="24"/>
        </w:rPr>
        <w:t xml:space="preserve">falls on a weekend). </w:t>
      </w:r>
    </w:p>
    <w:p w:rsidR="00F84618" w:rsidRDefault="00F84618" w:rsidP="00F84618">
      <w:pPr>
        <w:pStyle w:val="ListParagraph"/>
        <w:tabs>
          <w:tab w:val="left" w:pos="3060"/>
        </w:tabs>
        <w:ind w:left="3420"/>
        <w:rPr>
          <w:sz w:val="24"/>
          <w:szCs w:val="24"/>
        </w:rPr>
      </w:pPr>
    </w:p>
    <w:p w:rsidR="00F84618" w:rsidRDefault="008B192E" w:rsidP="00F84618">
      <w:pPr>
        <w:pStyle w:val="ListParagraph"/>
        <w:numPr>
          <w:ilvl w:val="0"/>
          <w:numId w:val="2"/>
        </w:numPr>
        <w:tabs>
          <w:tab w:val="left" w:pos="3060"/>
        </w:tabs>
        <w:rPr>
          <w:b/>
          <w:sz w:val="24"/>
          <w:szCs w:val="24"/>
        </w:rPr>
      </w:pPr>
      <w:r>
        <w:rPr>
          <w:b/>
          <w:sz w:val="24"/>
          <w:szCs w:val="24"/>
        </w:rPr>
        <w:t>Where do I find my earnings statement</w:t>
      </w:r>
      <w:r w:rsidR="0094391E">
        <w:rPr>
          <w:b/>
          <w:sz w:val="24"/>
          <w:szCs w:val="24"/>
        </w:rPr>
        <w:t>s</w:t>
      </w:r>
      <w:r>
        <w:rPr>
          <w:b/>
          <w:sz w:val="24"/>
          <w:szCs w:val="24"/>
        </w:rPr>
        <w:t>?</w:t>
      </w:r>
    </w:p>
    <w:p w:rsidR="004B5105" w:rsidRPr="00562841" w:rsidRDefault="00562841" w:rsidP="00562841">
      <w:pPr>
        <w:pStyle w:val="ListParagraph"/>
        <w:tabs>
          <w:tab w:val="left" w:pos="3060"/>
        </w:tabs>
        <w:ind w:left="3420"/>
        <w:rPr>
          <w:sz w:val="24"/>
          <w:szCs w:val="24"/>
        </w:rPr>
      </w:pPr>
      <w:r>
        <w:rPr>
          <w:sz w:val="24"/>
          <w:szCs w:val="24"/>
        </w:rPr>
        <w:t xml:space="preserve">Log into PowerSchool </w:t>
      </w:r>
      <w:proofErr w:type="spellStart"/>
      <w:r>
        <w:rPr>
          <w:sz w:val="24"/>
          <w:szCs w:val="24"/>
        </w:rPr>
        <w:t>atrieveERP</w:t>
      </w:r>
      <w:proofErr w:type="spellEnd"/>
      <w:r>
        <w:rPr>
          <w:sz w:val="24"/>
          <w:szCs w:val="24"/>
        </w:rPr>
        <w:t xml:space="preserve">, and then click on </w:t>
      </w:r>
      <w:r w:rsidRPr="00DE7864">
        <w:rPr>
          <w:b/>
          <w:sz w:val="24"/>
          <w:szCs w:val="24"/>
        </w:rPr>
        <w:t>My Info</w:t>
      </w:r>
      <w:r>
        <w:rPr>
          <w:sz w:val="24"/>
          <w:szCs w:val="24"/>
        </w:rPr>
        <w:t xml:space="preserve">, select </w:t>
      </w:r>
      <w:r w:rsidRPr="00294506">
        <w:rPr>
          <w:b/>
          <w:sz w:val="24"/>
          <w:szCs w:val="24"/>
        </w:rPr>
        <w:t>Documents &amp; eForms</w:t>
      </w:r>
      <w:r>
        <w:rPr>
          <w:b/>
          <w:sz w:val="24"/>
          <w:szCs w:val="24"/>
        </w:rPr>
        <w:t xml:space="preserve"> </w:t>
      </w:r>
      <w:r>
        <w:rPr>
          <w:sz w:val="24"/>
          <w:szCs w:val="24"/>
        </w:rPr>
        <w:t xml:space="preserve">followed by </w:t>
      </w:r>
      <w:r w:rsidRPr="00294506">
        <w:rPr>
          <w:b/>
          <w:sz w:val="24"/>
          <w:szCs w:val="24"/>
        </w:rPr>
        <w:t>Employee Statement</w:t>
      </w:r>
      <w:r>
        <w:rPr>
          <w:sz w:val="24"/>
          <w:szCs w:val="24"/>
        </w:rPr>
        <w:t xml:space="preserve"> you will see a menu where you can select </w:t>
      </w:r>
      <w:r w:rsidRPr="00DE7864">
        <w:rPr>
          <w:b/>
          <w:sz w:val="24"/>
          <w:szCs w:val="24"/>
        </w:rPr>
        <w:t>Earnings Statements</w:t>
      </w:r>
      <w:r>
        <w:rPr>
          <w:sz w:val="24"/>
          <w:szCs w:val="24"/>
        </w:rPr>
        <w:t>.</w:t>
      </w:r>
    </w:p>
    <w:p w:rsidR="001D3036" w:rsidRPr="001D3036" w:rsidRDefault="001D3036" w:rsidP="001D3036">
      <w:pPr>
        <w:pStyle w:val="ListParagraph"/>
        <w:tabs>
          <w:tab w:val="left" w:pos="3060"/>
        </w:tabs>
        <w:ind w:left="3420"/>
        <w:rPr>
          <w:sz w:val="24"/>
          <w:szCs w:val="24"/>
        </w:rPr>
      </w:pPr>
    </w:p>
    <w:p w:rsidR="004B5105" w:rsidRDefault="004B5105" w:rsidP="004B5105">
      <w:pPr>
        <w:pStyle w:val="ListParagraph"/>
        <w:numPr>
          <w:ilvl w:val="0"/>
          <w:numId w:val="2"/>
        </w:numPr>
        <w:tabs>
          <w:tab w:val="left" w:pos="3060"/>
        </w:tabs>
        <w:rPr>
          <w:b/>
          <w:sz w:val="24"/>
          <w:szCs w:val="24"/>
        </w:rPr>
      </w:pPr>
      <w:r>
        <w:rPr>
          <w:b/>
          <w:sz w:val="24"/>
          <w:szCs w:val="24"/>
        </w:rPr>
        <w:t>How do I change my direct deposit information?</w:t>
      </w:r>
    </w:p>
    <w:p w:rsidR="00562841" w:rsidRDefault="00562841" w:rsidP="00562841">
      <w:pPr>
        <w:pStyle w:val="ListParagraph"/>
        <w:tabs>
          <w:tab w:val="left" w:pos="3060"/>
        </w:tabs>
        <w:spacing w:after="0"/>
        <w:ind w:left="3420"/>
      </w:pPr>
      <w:r>
        <w:rPr>
          <w:sz w:val="24"/>
          <w:szCs w:val="24"/>
        </w:rPr>
        <w:t xml:space="preserve">Log into PowerSchool </w:t>
      </w:r>
      <w:proofErr w:type="spellStart"/>
      <w:r>
        <w:rPr>
          <w:sz w:val="24"/>
          <w:szCs w:val="24"/>
        </w:rPr>
        <w:t>atrieveERP</w:t>
      </w:r>
      <w:proofErr w:type="spellEnd"/>
      <w:r>
        <w:rPr>
          <w:sz w:val="24"/>
          <w:szCs w:val="24"/>
        </w:rPr>
        <w:t xml:space="preserve"> and complete the </w:t>
      </w:r>
      <w:r w:rsidRPr="007F22A2">
        <w:rPr>
          <w:b/>
          <w:sz w:val="24"/>
          <w:szCs w:val="24"/>
        </w:rPr>
        <w:t>Direct Deposit Information Form</w:t>
      </w:r>
      <w:r>
        <w:rPr>
          <w:sz w:val="24"/>
          <w:szCs w:val="24"/>
        </w:rPr>
        <w:t xml:space="preserve"> that can be found under </w:t>
      </w:r>
      <w:r w:rsidRPr="0003591C">
        <w:rPr>
          <w:b/>
          <w:sz w:val="24"/>
          <w:szCs w:val="24"/>
        </w:rPr>
        <w:t>My Info&gt;Documents &amp; eForms&gt;eForms&gt;</w:t>
      </w:r>
      <w:proofErr w:type="gramStart"/>
      <w:r w:rsidRPr="0003591C">
        <w:rPr>
          <w:b/>
          <w:sz w:val="24"/>
          <w:szCs w:val="24"/>
        </w:rPr>
        <w:t>My</w:t>
      </w:r>
      <w:proofErr w:type="gramEnd"/>
      <w:r w:rsidRPr="0003591C">
        <w:rPr>
          <w:b/>
          <w:sz w:val="24"/>
          <w:szCs w:val="24"/>
        </w:rPr>
        <w:t xml:space="preserve"> eForms List</w:t>
      </w:r>
      <w:r>
        <w:rPr>
          <w:sz w:val="24"/>
          <w:szCs w:val="24"/>
        </w:rPr>
        <w:t xml:space="preserve">. </w:t>
      </w:r>
    </w:p>
    <w:p w:rsidR="00ED60A5" w:rsidRDefault="00ED60A5" w:rsidP="003F08B4">
      <w:pPr>
        <w:pStyle w:val="ListParagraph"/>
        <w:tabs>
          <w:tab w:val="left" w:pos="3060"/>
        </w:tabs>
        <w:spacing w:after="0"/>
        <w:ind w:left="3420"/>
        <w:rPr>
          <w:sz w:val="24"/>
          <w:szCs w:val="24"/>
        </w:rPr>
      </w:pPr>
    </w:p>
    <w:p w:rsidR="00ED60A5" w:rsidRPr="00ED60A5" w:rsidRDefault="00ED60A5" w:rsidP="00ED60A5">
      <w:pPr>
        <w:pStyle w:val="ListParagraph"/>
        <w:numPr>
          <w:ilvl w:val="0"/>
          <w:numId w:val="2"/>
        </w:numPr>
        <w:tabs>
          <w:tab w:val="left" w:pos="3060"/>
        </w:tabs>
        <w:spacing w:after="0"/>
        <w:rPr>
          <w:sz w:val="24"/>
          <w:szCs w:val="24"/>
        </w:rPr>
      </w:pPr>
      <w:r>
        <w:rPr>
          <w:b/>
          <w:sz w:val="24"/>
          <w:szCs w:val="24"/>
        </w:rPr>
        <w:t>How do I update my tax forms (TD1 and TD1AB)?</w:t>
      </w:r>
    </w:p>
    <w:p w:rsidR="006C3AB2" w:rsidRDefault="00562841" w:rsidP="006C3AB2">
      <w:pPr>
        <w:pStyle w:val="ListParagraph"/>
        <w:tabs>
          <w:tab w:val="left" w:pos="3060"/>
        </w:tabs>
        <w:ind w:left="3420"/>
        <w:rPr>
          <w:rStyle w:val="Hyperlink"/>
          <w:color w:val="auto"/>
          <w:sz w:val="24"/>
          <w:szCs w:val="24"/>
          <w:u w:val="none"/>
        </w:rPr>
      </w:pPr>
      <w:r w:rsidRPr="00562841">
        <w:rPr>
          <w:sz w:val="24"/>
          <w:szCs w:val="24"/>
        </w:rPr>
        <w:t xml:space="preserve">Tax forms can be updated at any time. TD1 forms can be found in PowerSchool </w:t>
      </w:r>
      <w:proofErr w:type="spellStart"/>
      <w:r w:rsidRPr="00562841">
        <w:rPr>
          <w:sz w:val="24"/>
          <w:szCs w:val="24"/>
        </w:rPr>
        <w:t>atreiveERP</w:t>
      </w:r>
      <w:proofErr w:type="spellEnd"/>
      <w:r w:rsidRPr="00562841">
        <w:rPr>
          <w:sz w:val="24"/>
          <w:szCs w:val="24"/>
        </w:rPr>
        <w:t xml:space="preserve">. Select </w:t>
      </w:r>
      <w:r w:rsidRPr="00562841">
        <w:rPr>
          <w:b/>
          <w:sz w:val="24"/>
          <w:szCs w:val="24"/>
        </w:rPr>
        <w:t>TD1 Forms</w:t>
      </w:r>
      <w:r w:rsidRPr="00562841">
        <w:rPr>
          <w:sz w:val="24"/>
          <w:szCs w:val="24"/>
        </w:rPr>
        <w:t xml:space="preserve"> found under </w:t>
      </w:r>
      <w:r w:rsidRPr="00562841">
        <w:rPr>
          <w:b/>
          <w:sz w:val="24"/>
          <w:szCs w:val="24"/>
        </w:rPr>
        <w:t>My Info&gt;Documents &amp; eForms&gt;eForms&gt;</w:t>
      </w:r>
      <w:proofErr w:type="gramStart"/>
      <w:r w:rsidRPr="00562841">
        <w:rPr>
          <w:b/>
          <w:sz w:val="24"/>
          <w:szCs w:val="24"/>
        </w:rPr>
        <w:t>My</w:t>
      </w:r>
      <w:proofErr w:type="gramEnd"/>
      <w:r w:rsidRPr="00562841">
        <w:rPr>
          <w:b/>
          <w:sz w:val="24"/>
          <w:szCs w:val="24"/>
        </w:rPr>
        <w:t xml:space="preserve"> eForms List</w:t>
      </w:r>
      <w:r w:rsidR="00ED60A5">
        <w:rPr>
          <w:sz w:val="24"/>
          <w:szCs w:val="24"/>
        </w:rPr>
        <w:t xml:space="preserve">. </w:t>
      </w:r>
      <w:r w:rsidR="00ED60A5" w:rsidRPr="00ED60A5">
        <w:rPr>
          <w:sz w:val="24"/>
          <w:szCs w:val="24"/>
        </w:rPr>
        <w:t>Once the forms are complet</w:t>
      </w:r>
      <w:r w:rsidR="00ED60A5">
        <w:rPr>
          <w:sz w:val="24"/>
          <w:szCs w:val="24"/>
        </w:rPr>
        <w:t xml:space="preserve">ed, please send them to </w:t>
      </w:r>
      <w:r>
        <w:rPr>
          <w:sz w:val="24"/>
          <w:szCs w:val="24"/>
        </w:rPr>
        <w:t xml:space="preserve">Esther </w:t>
      </w:r>
      <w:proofErr w:type="spellStart"/>
      <w:r>
        <w:rPr>
          <w:sz w:val="24"/>
          <w:szCs w:val="24"/>
        </w:rPr>
        <w:t>Rockey</w:t>
      </w:r>
      <w:proofErr w:type="spellEnd"/>
      <w:r w:rsidR="00ED60A5" w:rsidRPr="00ED60A5">
        <w:rPr>
          <w:sz w:val="24"/>
          <w:szCs w:val="24"/>
        </w:rPr>
        <w:t xml:space="preserve"> at </w:t>
      </w:r>
      <w:hyperlink r:id="rId8" w:history="1">
        <w:r w:rsidRPr="006D7F37">
          <w:rPr>
            <w:rStyle w:val="Hyperlink"/>
            <w:sz w:val="24"/>
            <w:szCs w:val="24"/>
          </w:rPr>
          <w:t>esther.rockey@blackgold.ca</w:t>
        </w:r>
      </w:hyperlink>
      <w:r w:rsidR="00ED60A5">
        <w:rPr>
          <w:rStyle w:val="Hyperlink"/>
          <w:color w:val="auto"/>
          <w:sz w:val="24"/>
          <w:szCs w:val="24"/>
          <w:u w:val="none"/>
        </w:rPr>
        <w:t>.</w:t>
      </w:r>
      <w:r w:rsidR="006C3AB2">
        <w:rPr>
          <w:rStyle w:val="Hyperlink"/>
          <w:color w:val="auto"/>
          <w:sz w:val="24"/>
          <w:szCs w:val="24"/>
          <w:u w:val="none"/>
        </w:rPr>
        <w:t xml:space="preserve"> </w:t>
      </w:r>
    </w:p>
    <w:p w:rsidR="00562841" w:rsidRPr="006C3AB2" w:rsidRDefault="00562841" w:rsidP="006C3AB2">
      <w:pPr>
        <w:pStyle w:val="ListParagraph"/>
        <w:tabs>
          <w:tab w:val="left" w:pos="3060"/>
        </w:tabs>
        <w:ind w:left="3420"/>
        <w:rPr>
          <w:rStyle w:val="Hyperlink"/>
          <w:color w:val="auto"/>
          <w:sz w:val="24"/>
          <w:szCs w:val="24"/>
          <w:u w:val="none"/>
        </w:rPr>
      </w:pPr>
    </w:p>
    <w:p w:rsidR="001D3036" w:rsidRDefault="001D3036" w:rsidP="001D3036">
      <w:pPr>
        <w:pStyle w:val="ListParagraph"/>
        <w:numPr>
          <w:ilvl w:val="0"/>
          <w:numId w:val="2"/>
        </w:numPr>
        <w:tabs>
          <w:tab w:val="left" w:pos="3060"/>
        </w:tabs>
        <w:rPr>
          <w:b/>
          <w:sz w:val="24"/>
          <w:szCs w:val="24"/>
        </w:rPr>
      </w:pPr>
      <w:r w:rsidRPr="00266BD4">
        <w:rPr>
          <w:b/>
          <w:sz w:val="24"/>
          <w:szCs w:val="24"/>
        </w:rPr>
        <w:t>Where do I find my T4</w:t>
      </w:r>
      <w:r>
        <w:rPr>
          <w:b/>
          <w:sz w:val="24"/>
          <w:szCs w:val="24"/>
        </w:rPr>
        <w:t xml:space="preserve"> statement</w:t>
      </w:r>
      <w:r w:rsidRPr="00266BD4">
        <w:rPr>
          <w:b/>
          <w:sz w:val="24"/>
          <w:szCs w:val="24"/>
        </w:rPr>
        <w:t>?</w:t>
      </w:r>
    </w:p>
    <w:p w:rsidR="00562841" w:rsidRPr="003E4E36" w:rsidRDefault="00562841" w:rsidP="00562841">
      <w:pPr>
        <w:pStyle w:val="ListParagraph"/>
        <w:numPr>
          <w:ilvl w:val="0"/>
          <w:numId w:val="2"/>
        </w:numPr>
        <w:tabs>
          <w:tab w:val="left" w:pos="3060"/>
        </w:tabs>
        <w:rPr>
          <w:sz w:val="24"/>
          <w:szCs w:val="24"/>
        </w:rPr>
      </w:pPr>
      <w:r>
        <w:rPr>
          <w:sz w:val="24"/>
          <w:szCs w:val="24"/>
        </w:rPr>
        <w:t xml:space="preserve">Log into PowerSchool </w:t>
      </w:r>
      <w:proofErr w:type="spellStart"/>
      <w:r>
        <w:rPr>
          <w:sz w:val="24"/>
          <w:szCs w:val="24"/>
        </w:rPr>
        <w:t>atrieveERP</w:t>
      </w:r>
      <w:proofErr w:type="spellEnd"/>
      <w:r>
        <w:rPr>
          <w:sz w:val="24"/>
          <w:szCs w:val="24"/>
        </w:rPr>
        <w:t xml:space="preserve">, and then click on </w:t>
      </w:r>
      <w:r w:rsidRPr="00DE7864">
        <w:rPr>
          <w:b/>
          <w:sz w:val="24"/>
          <w:szCs w:val="24"/>
        </w:rPr>
        <w:t>My Info</w:t>
      </w:r>
      <w:r>
        <w:rPr>
          <w:sz w:val="24"/>
          <w:szCs w:val="24"/>
        </w:rPr>
        <w:t xml:space="preserve">, select </w:t>
      </w:r>
      <w:r w:rsidRPr="00294506">
        <w:rPr>
          <w:b/>
          <w:sz w:val="24"/>
          <w:szCs w:val="24"/>
        </w:rPr>
        <w:t>Documents &amp; eForms</w:t>
      </w:r>
      <w:r>
        <w:rPr>
          <w:b/>
          <w:sz w:val="24"/>
          <w:szCs w:val="24"/>
        </w:rPr>
        <w:t xml:space="preserve"> </w:t>
      </w:r>
      <w:r>
        <w:rPr>
          <w:sz w:val="24"/>
          <w:szCs w:val="24"/>
        </w:rPr>
        <w:t xml:space="preserve">followed by </w:t>
      </w:r>
      <w:r w:rsidRPr="00294506">
        <w:rPr>
          <w:b/>
          <w:sz w:val="24"/>
          <w:szCs w:val="24"/>
        </w:rPr>
        <w:t>Employee Statement</w:t>
      </w:r>
      <w:r>
        <w:rPr>
          <w:sz w:val="24"/>
          <w:szCs w:val="24"/>
        </w:rPr>
        <w:t xml:space="preserve"> you will see a menu where you can select </w:t>
      </w:r>
      <w:r>
        <w:rPr>
          <w:b/>
          <w:sz w:val="24"/>
          <w:szCs w:val="24"/>
        </w:rPr>
        <w:t>T4 Statements</w:t>
      </w:r>
      <w:r>
        <w:rPr>
          <w:sz w:val="24"/>
          <w:szCs w:val="24"/>
        </w:rPr>
        <w:t xml:space="preserve">. </w:t>
      </w:r>
      <w:r w:rsidRPr="003E4E36">
        <w:rPr>
          <w:sz w:val="24"/>
          <w:szCs w:val="24"/>
        </w:rPr>
        <w:t>T4 statements are mailed to former employees. T4 statements will be available by February 28 each year. If your address changes please notify Human Resources.</w:t>
      </w:r>
    </w:p>
    <w:p w:rsidR="001D3036" w:rsidRDefault="001D3036" w:rsidP="001D3036">
      <w:pPr>
        <w:pStyle w:val="ListParagraph"/>
        <w:tabs>
          <w:tab w:val="left" w:pos="3060"/>
        </w:tabs>
        <w:ind w:left="3420"/>
        <w:rPr>
          <w:sz w:val="24"/>
          <w:szCs w:val="24"/>
        </w:rPr>
      </w:pPr>
      <w:r>
        <w:rPr>
          <w:sz w:val="24"/>
          <w:szCs w:val="24"/>
        </w:rPr>
        <w:t>.</w:t>
      </w:r>
    </w:p>
    <w:p w:rsidR="002E182D" w:rsidRDefault="002E182D" w:rsidP="002E182D">
      <w:pPr>
        <w:tabs>
          <w:tab w:val="left" w:pos="3060"/>
        </w:tabs>
        <w:spacing w:after="0"/>
        <w:rPr>
          <w:sz w:val="24"/>
          <w:szCs w:val="24"/>
        </w:rPr>
      </w:pPr>
    </w:p>
    <w:p w:rsidR="002E182D" w:rsidRPr="00A85594" w:rsidRDefault="002E182D" w:rsidP="002E182D">
      <w:pPr>
        <w:pStyle w:val="ListParagraph"/>
        <w:numPr>
          <w:ilvl w:val="0"/>
          <w:numId w:val="2"/>
        </w:numPr>
        <w:tabs>
          <w:tab w:val="left" w:pos="3060"/>
        </w:tabs>
        <w:spacing w:after="0"/>
        <w:rPr>
          <w:sz w:val="24"/>
          <w:szCs w:val="24"/>
        </w:rPr>
      </w:pPr>
      <w:r>
        <w:rPr>
          <w:b/>
          <w:sz w:val="24"/>
          <w:szCs w:val="24"/>
        </w:rPr>
        <w:t>I need a verification of employment letter, whom do I contact?</w:t>
      </w:r>
    </w:p>
    <w:p w:rsidR="00562841" w:rsidRDefault="00562841" w:rsidP="00562841">
      <w:pPr>
        <w:pStyle w:val="ListParagraph"/>
        <w:numPr>
          <w:ilvl w:val="0"/>
          <w:numId w:val="2"/>
        </w:numPr>
        <w:tabs>
          <w:tab w:val="left" w:pos="3060"/>
        </w:tabs>
        <w:spacing w:after="0"/>
        <w:rPr>
          <w:sz w:val="24"/>
          <w:szCs w:val="24"/>
        </w:rPr>
      </w:pPr>
      <w:r w:rsidRPr="00F533A7">
        <w:rPr>
          <w:sz w:val="24"/>
          <w:szCs w:val="24"/>
        </w:rPr>
        <w:t xml:space="preserve">Please complete the form titled </w:t>
      </w:r>
      <w:r w:rsidRPr="00F533A7">
        <w:rPr>
          <w:b/>
          <w:sz w:val="24"/>
          <w:szCs w:val="24"/>
        </w:rPr>
        <w:t>Employment Verification Request or Experience Letter</w:t>
      </w:r>
      <w:r w:rsidRPr="00F533A7">
        <w:rPr>
          <w:sz w:val="24"/>
          <w:szCs w:val="24"/>
        </w:rPr>
        <w:t xml:space="preserve">, which can be found under </w:t>
      </w:r>
      <w:proofErr w:type="gramStart"/>
      <w:r w:rsidRPr="00F533A7">
        <w:rPr>
          <w:b/>
          <w:sz w:val="24"/>
          <w:szCs w:val="24"/>
        </w:rPr>
        <w:t>My</w:t>
      </w:r>
      <w:proofErr w:type="gramEnd"/>
      <w:r w:rsidRPr="00F533A7">
        <w:rPr>
          <w:b/>
          <w:sz w:val="24"/>
          <w:szCs w:val="24"/>
        </w:rPr>
        <w:t xml:space="preserve"> </w:t>
      </w:r>
      <w:r>
        <w:rPr>
          <w:b/>
          <w:sz w:val="24"/>
          <w:szCs w:val="24"/>
        </w:rPr>
        <w:t>e</w:t>
      </w:r>
      <w:r w:rsidRPr="00F533A7">
        <w:rPr>
          <w:b/>
          <w:sz w:val="24"/>
          <w:szCs w:val="24"/>
        </w:rPr>
        <w:t>Forms</w:t>
      </w:r>
      <w:r>
        <w:rPr>
          <w:b/>
          <w:sz w:val="24"/>
          <w:szCs w:val="24"/>
        </w:rPr>
        <w:t xml:space="preserve"> List</w:t>
      </w:r>
      <w:r w:rsidRPr="00F533A7">
        <w:rPr>
          <w:sz w:val="24"/>
          <w:szCs w:val="24"/>
        </w:rPr>
        <w:t xml:space="preserve"> in PowerSchool </w:t>
      </w:r>
      <w:proofErr w:type="spellStart"/>
      <w:r w:rsidRPr="00F533A7">
        <w:rPr>
          <w:sz w:val="24"/>
          <w:szCs w:val="24"/>
        </w:rPr>
        <w:t>atrieveERP</w:t>
      </w:r>
      <w:proofErr w:type="spellEnd"/>
      <w:r w:rsidRPr="00F533A7">
        <w:rPr>
          <w:sz w:val="24"/>
          <w:szCs w:val="24"/>
        </w:rPr>
        <w:t>.</w:t>
      </w:r>
      <w:r>
        <w:rPr>
          <w:sz w:val="24"/>
          <w:szCs w:val="24"/>
        </w:rPr>
        <w:t xml:space="preserve"> The form is located under </w:t>
      </w:r>
      <w:r w:rsidRPr="0003591C">
        <w:rPr>
          <w:b/>
          <w:sz w:val="24"/>
          <w:szCs w:val="24"/>
        </w:rPr>
        <w:t>My Info&gt;Documents &amp; eForms&gt;eForms&gt;</w:t>
      </w:r>
      <w:proofErr w:type="gramStart"/>
      <w:r w:rsidRPr="0003591C">
        <w:rPr>
          <w:b/>
          <w:sz w:val="24"/>
          <w:szCs w:val="24"/>
        </w:rPr>
        <w:t>My</w:t>
      </w:r>
      <w:proofErr w:type="gramEnd"/>
      <w:r w:rsidRPr="0003591C">
        <w:rPr>
          <w:b/>
          <w:sz w:val="24"/>
          <w:szCs w:val="24"/>
        </w:rPr>
        <w:t xml:space="preserve"> eForms List</w:t>
      </w:r>
      <w:r>
        <w:rPr>
          <w:sz w:val="24"/>
          <w:szCs w:val="24"/>
        </w:rPr>
        <w:t>. Please direct your questions to Michelle Unchulenko (</w:t>
      </w:r>
      <w:hyperlink r:id="rId9" w:history="1">
        <w:r w:rsidRPr="00A954A3">
          <w:rPr>
            <w:rStyle w:val="Hyperlink"/>
            <w:sz w:val="24"/>
            <w:szCs w:val="24"/>
          </w:rPr>
          <w:t>michelle.unchulenko@blackgold.ca</w:t>
        </w:r>
      </w:hyperlink>
      <w:r>
        <w:rPr>
          <w:rStyle w:val="Hyperlink"/>
          <w:sz w:val="24"/>
          <w:szCs w:val="24"/>
          <w:u w:val="none"/>
        </w:rPr>
        <w:t xml:space="preserve"> </w:t>
      </w:r>
      <w:r w:rsidRPr="00733785">
        <w:rPr>
          <w:rStyle w:val="Hyperlink"/>
          <w:color w:val="auto"/>
          <w:sz w:val="24"/>
          <w:szCs w:val="24"/>
          <w:u w:val="none"/>
        </w:rPr>
        <w:t>or</w:t>
      </w:r>
      <w:r>
        <w:rPr>
          <w:rStyle w:val="Hyperlink"/>
          <w:sz w:val="24"/>
          <w:szCs w:val="24"/>
          <w:u w:val="none"/>
        </w:rPr>
        <w:t xml:space="preserve"> </w:t>
      </w:r>
      <w:r>
        <w:rPr>
          <w:sz w:val="24"/>
          <w:szCs w:val="24"/>
        </w:rPr>
        <w:t>780.955.6033</w:t>
      </w:r>
      <w:r>
        <w:rPr>
          <w:rStyle w:val="Hyperlink"/>
          <w:color w:val="auto"/>
          <w:sz w:val="24"/>
          <w:szCs w:val="24"/>
          <w:u w:val="none"/>
        </w:rPr>
        <w:t>).</w:t>
      </w:r>
    </w:p>
    <w:p w:rsidR="00ED60A5" w:rsidRPr="006C3AB2" w:rsidRDefault="00ED60A5" w:rsidP="006C3AB2">
      <w:pPr>
        <w:tabs>
          <w:tab w:val="left" w:pos="3060"/>
        </w:tabs>
        <w:spacing w:after="0"/>
        <w:rPr>
          <w:sz w:val="24"/>
          <w:szCs w:val="24"/>
        </w:rPr>
      </w:pPr>
    </w:p>
    <w:p w:rsidR="006C3AB2" w:rsidRPr="00AB206D" w:rsidRDefault="006C3AB2" w:rsidP="006C3AB2">
      <w:pPr>
        <w:pStyle w:val="ListParagraph"/>
        <w:numPr>
          <w:ilvl w:val="0"/>
          <w:numId w:val="2"/>
        </w:numPr>
        <w:tabs>
          <w:tab w:val="left" w:pos="3060"/>
        </w:tabs>
        <w:rPr>
          <w:b/>
          <w:sz w:val="24"/>
          <w:szCs w:val="24"/>
        </w:rPr>
      </w:pPr>
      <w:r w:rsidRPr="00AB206D">
        <w:rPr>
          <w:b/>
          <w:sz w:val="24"/>
          <w:szCs w:val="24"/>
        </w:rPr>
        <w:t>When will I be eligible for benefits and the Local Authorities Pension Plan (LAPP)?</w:t>
      </w:r>
    </w:p>
    <w:p w:rsidR="00474DC3" w:rsidRDefault="006C3AB2" w:rsidP="006C3AB2">
      <w:pPr>
        <w:pStyle w:val="ListParagraph"/>
        <w:tabs>
          <w:tab w:val="left" w:pos="3060"/>
        </w:tabs>
        <w:ind w:left="3420"/>
        <w:rPr>
          <w:sz w:val="24"/>
          <w:szCs w:val="24"/>
        </w:rPr>
      </w:pPr>
      <w:r>
        <w:rPr>
          <w:sz w:val="24"/>
          <w:szCs w:val="24"/>
        </w:rPr>
        <w:t xml:space="preserve">You will be eligible for both benefits and LAPP the first month following successful completion of your probationary period. It is mandatory for you to enroll in Life, Accidental Death &amp; Dismemberment and Extended Disability Benefits (EDB) coverage. Esther </w:t>
      </w:r>
      <w:proofErr w:type="spellStart"/>
      <w:r>
        <w:rPr>
          <w:sz w:val="24"/>
          <w:szCs w:val="24"/>
        </w:rPr>
        <w:t>Rockey</w:t>
      </w:r>
      <w:proofErr w:type="spellEnd"/>
      <w:r>
        <w:rPr>
          <w:sz w:val="24"/>
          <w:szCs w:val="24"/>
        </w:rPr>
        <w:t xml:space="preserve"> will contact you via email to complete the necessary paperwork once notification has been received that you have successfully completed your probationary period.</w:t>
      </w:r>
    </w:p>
    <w:p w:rsidR="006C3AB2" w:rsidRDefault="006C3AB2" w:rsidP="006C3AB2">
      <w:pPr>
        <w:pStyle w:val="ListParagraph"/>
        <w:tabs>
          <w:tab w:val="left" w:pos="3060"/>
        </w:tabs>
        <w:ind w:left="3420"/>
        <w:rPr>
          <w:sz w:val="24"/>
          <w:szCs w:val="24"/>
        </w:rPr>
      </w:pPr>
    </w:p>
    <w:p w:rsidR="00474DC3" w:rsidRDefault="00474DC3" w:rsidP="00474DC3">
      <w:pPr>
        <w:pStyle w:val="ListParagraph"/>
        <w:numPr>
          <w:ilvl w:val="0"/>
          <w:numId w:val="2"/>
        </w:numPr>
        <w:tabs>
          <w:tab w:val="left" w:pos="3060"/>
        </w:tabs>
        <w:spacing w:after="0"/>
        <w:rPr>
          <w:b/>
          <w:sz w:val="24"/>
          <w:szCs w:val="24"/>
        </w:rPr>
      </w:pPr>
      <w:r w:rsidRPr="00474DC3">
        <w:rPr>
          <w:b/>
          <w:sz w:val="24"/>
          <w:szCs w:val="24"/>
        </w:rPr>
        <w:t>Do I have to contribute to LAPP?</w:t>
      </w:r>
    </w:p>
    <w:p w:rsidR="00474DC3" w:rsidRDefault="00474DC3" w:rsidP="00474DC3">
      <w:pPr>
        <w:pStyle w:val="ListParagraph"/>
        <w:tabs>
          <w:tab w:val="left" w:pos="3060"/>
        </w:tabs>
        <w:spacing w:after="0"/>
        <w:ind w:left="3420"/>
        <w:rPr>
          <w:sz w:val="24"/>
          <w:szCs w:val="24"/>
        </w:rPr>
      </w:pPr>
      <w:r>
        <w:rPr>
          <w:sz w:val="24"/>
          <w:szCs w:val="24"/>
        </w:rPr>
        <w:t>LAPP is a mandatory deduction for eligible staff whose regular hours of work are 30 hours or more per week. LAPP is optional for those employees who work more than 14 hours, but less than 30 hours per week. Employees who work less than 14 hours per week are ineligible for LAPP.</w:t>
      </w:r>
    </w:p>
    <w:p w:rsidR="003A5DF8" w:rsidRDefault="003A5DF8" w:rsidP="00474DC3">
      <w:pPr>
        <w:pStyle w:val="ListParagraph"/>
        <w:tabs>
          <w:tab w:val="left" w:pos="3060"/>
        </w:tabs>
        <w:spacing w:after="0"/>
        <w:ind w:left="3420"/>
        <w:rPr>
          <w:sz w:val="24"/>
          <w:szCs w:val="24"/>
        </w:rPr>
      </w:pPr>
    </w:p>
    <w:p w:rsidR="003A5DF8" w:rsidRDefault="003A5DF8" w:rsidP="003A5DF8">
      <w:pPr>
        <w:pStyle w:val="ListParagraph"/>
        <w:tabs>
          <w:tab w:val="left" w:pos="3060"/>
        </w:tabs>
        <w:ind w:left="3420"/>
        <w:rPr>
          <w:sz w:val="24"/>
          <w:szCs w:val="24"/>
        </w:rPr>
      </w:pPr>
      <w:r>
        <w:rPr>
          <w:sz w:val="24"/>
          <w:szCs w:val="24"/>
        </w:rPr>
        <w:t xml:space="preserve">You will find more information regarding LAPP on the LAPP website at </w:t>
      </w:r>
      <w:hyperlink r:id="rId10" w:history="1">
        <w:r w:rsidRPr="00DC2E25">
          <w:rPr>
            <w:rStyle w:val="Hyperlink"/>
            <w:sz w:val="24"/>
            <w:szCs w:val="24"/>
          </w:rPr>
          <w:t>www.lapp.ca</w:t>
        </w:r>
      </w:hyperlink>
      <w:r>
        <w:rPr>
          <w:sz w:val="24"/>
          <w:szCs w:val="24"/>
        </w:rPr>
        <w:t xml:space="preserve">. For detailed LAPP questions contact LAPP directly at 1.877.649.5277. For further </w:t>
      </w:r>
      <w:r w:rsidR="00562841">
        <w:rPr>
          <w:sz w:val="24"/>
          <w:szCs w:val="24"/>
        </w:rPr>
        <w:t xml:space="preserve">questions contact Esther </w:t>
      </w:r>
      <w:proofErr w:type="spellStart"/>
      <w:r w:rsidR="00562841">
        <w:rPr>
          <w:sz w:val="24"/>
          <w:szCs w:val="24"/>
        </w:rPr>
        <w:t>Rockey</w:t>
      </w:r>
      <w:proofErr w:type="spellEnd"/>
      <w:r>
        <w:rPr>
          <w:sz w:val="24"/>
          <w:szCs w:val="24"/>
        </w:rPr>
        <w:t xml:space="preserve"> (</w:t>
      </w:r>
      <w:r w:rsidR="00562841">
        <w:rPr>
          <w:sz w:val="24"/>
          <w:szCs w:val="24"/>
        </w:rPr>
        <w:fldChar w:fldCharType="begin"/>
      </w:r>
      <w:r w:rsidR="00562841">
        <w:rPr>
          <w:sz w:val="24"/>
          <w:szCs w:val="24"/>
        </w:rPr>
        <w:instrText xml:space="preserve"> HYPERLINK "mailto:</w:instrText>
      </w:r>
      <w:r w:rsidR="00562841" w:rsidRPr="00562841">
        <w:rPr>
          <w:sz w:val="24"/>
          <w:szCs w:val="24"/>
        </w:rPr>
        <w:instrText>esther.rockey@blackgold.ca</w:instrText>
      </w:r>
      <w:r w:rsidR="00562841">
        <w:rPr>
          <w:sz w:val="24"/>
          <w:szCs w:val="24"/>
        </w:rPr>
        <w:instrText xml:space="preserve">" </w:instrText>
      </w:r>
      <w:r w:rsidR="009C0EC9">
        <w:rPr>
          <w:sz w:val="24"/>
          <w:szCs w:val="24"/>
        </w:rPr>
      </w:r>
      <w:r w:rsidR="00562841">
        <w:rPr>
          <w:sz w:val="24"/>
          <w:szCs w:val="24"/>
        </w:rPr>
        <w:fldChar w:fldCharType="separate"/>
      </w:r>
      <w:r w:rsidR="00562841" w:rsidRPr="006D7F37">
        <w:rPr>
          <w:rStyle w:val="Hyperlink"/>
          <w:sz w:val="24"/>
          <w:szCs w:val="24"/>
        </w:rPr>
        <w:t>esther.rockey@blackgold.ca</w:t>
      </w:r>
      <w:r w:rsidR="00562841">
        <w:rPr>
          <w:sz w:val="24"/>
          <w:szCs w:val="24"/>
        </w:rPr>
        <w:fldChar w:fldCharType="end"/>
      </w:r>
      <w:r w:rsidR="00562841">
        <w:rPr>
          <w:sz w:val="24"/>
          <w:szCs w:val="24"/>
        </w:rPr>
        <w:t xml:space="preserve"> or 780.955.6055</w:t>
      </w:r>
      <w:r>
        <w:rPr>
          <w:sz w:val="24"/>
          <w:szCs w:val="24"/>
        </w:rPr>
        <w:t>).</w:t>
      </w:r>
    </w:p>
    <w:p w:rsidR="006C3AB2" w:rsidRDefault="006C3AB2" w:rsidP="003A5DF8">
      <w:pPr>
        <w:pStyle w:val="ListParagraph"/>
        <w:tabs>
          <w:tab w:val="left" w:pos="3060"/>
        </w:tabs>
        <w:ind w:left="3420"/>
        <w:rPr>
          <w:sz w:val="24"/>
          <w:szCs w:val="24"/>
        </w:rPr>
      </w:pPr>
    </w:p>
    <w:p w:rsidR="00360911" w:rsidRDefault="00360911" w:rsidP="00360911">
      <w:pPr>
        <w:pStyle w:val="ListParagraph"/>
        <w:numPr>
          <w:ilvl w:val="0"/>
          <w:numId w:val="2"/>
        </w:numPr>
        <w:tabs>
          <w:tab w:val="left" w:pos="3060"/>
        </w:tabs>
        <w:spacing w:after="0"/>
        <w:rPr>
          <w:b/>
          <w:sz w:val="24"/>
          <w:szCs w:val="24"/>
        </w:rPr>
      </w:pPr>
      <w:r w:rsidRPr="0040179F">
        <w:rPr>
          <w:b/>
          <w:sz w:val="24"/>
          <w:szCs w:val="24"/>
        </w:rPr>
        <w:t>Am I eligible for</w:t>
      </w:r>
      <w:r>
        <w:rPr>
          <w:b/>
          <w:sz w:val="24"/>
          <w:szCs w:val="24"/>
        </w:rPr>
        <w:t xml:space="preserve"> a Health Spending Account/Wellness Spending Account (HSA/WSA)</w:t>
      </w:r>
      <w:r w:rsidRPr="0040179F">
        <w:rPr>
          <w:b/>
          <w:sz w:val="24"/>
          <w:szCs w:val="24"/>
        </w:rPr>
        <w:t>?</w:t>
      </w:r>
    </w:p>
    <w:p w:rsidR="00360911" w:rsidRDefault="00360911" w:rsidP="00360911">
      <w:pPr>
        <w:pStyle w:val="ListParagraph"/>
        <w:tabs>
          <w:tab w:val="left" w:pos="3060"/>
        </w:tabs>
        <w:spacing w:after="0"/>
        <w:ind w:left="3420"/>
        <w:rPr>
          <w:sz w:val="24"/>
          <w:szCs w:val="24"/>
        </w:rPr>
      </w:pPr>
      <w:r>
        <w:rPr>
          <w:sz w:val="24"/>
          <w:szCs w:val="24"/>
        </w:rPr>
        <w:t xml:space="preserve">You will receive HSA/WSA credits once you become eligible for benefits. </w:t>
      </w:r>
      <w:r w:rsidRPr="00E85F4A">
        <w:rPr>
          <w:sz w:val="24"/>
          <w:szCs w:val="24"/>
        </w:rPr>
        <w:t>A full-time</w:t>
      </w:r>
      <w:r>
        <w:rPr>
          <w:sz w:val="24"/>
          <w:szCs w:val="24"/>
        </w:rPr>
        <w:t xml:space="preserve"> employee is eligible for is $50.00 per month to a maximum of $6</w:t>
      </w:r>
      <w:r w:rsidRPr="00E85F4A">
        <w:rPr>
          <w:sz w:val="24"/>
          <w:szCs w:val="24"/>
        </w:rPr>
        <w:t xml:space="preserve">00 per school year. The amount you are eligible for is pro-rated based on your FTE. Credits are deposited into your </w:t>
      </w:r>
      <w:r w:rsidR="00562841">
        <w:rPr>
          <w:sz w:val="24"/>
          <w:szCs w:val="24"/>
        </w:rPr>
        <w:t>HSA</w:t>
      </w:r>
      <w:r>
        <w:rPr>
          <w:sz w:val="24"/>
          <w:szCs w:val="24"/>
        </w:rPr>
        <w:t>/WSA</w:t>
      </w:r>
      <w:r w:rsidRPr="00E85F4A">
        <w:rPr>
          <w:sz w:val="24"/>
          <w:szCs w:val="24"/>
        </w:rPr>
        <w:t xml:space="preserve"> each month</w:t>
      </w:r>
      <w:r>
        <w:rPr>
          <w:sz w:val="24"/>
          <w:szCs w:val="24"/>
        </w:rPr>
        <w:t xml:space="preserve"> based on the allocation you set</w:t>
      </w:r>
      <w:r w:rsidRPr="00E85F4A">
        <w:rPr>
          <w:sz w:val="24"/>
          <w:szCs w:val="24"/>
        </w:rPr>
        <w:t xml:space="preserve">. The </w:t>
      </w:r>
      <w:r w:rsidR="00562841">
        <w:rPr>
          <w:sz w:val="24"/>
          <w:szCs w:val="24"/>
        </w:rPr>
        <w:t>HSA</w:t>
      </w:r>
      <w:r>
        <w:rPr>
          <w:sz w:val="24"/>
          <w:szCs w:val="24"/>
        </w:rPr>
        <w:t>/WSA</w:t>
      </w:r>
      <w:r w:rsidRPr="00E85F4A">
        <w:rPr>
          <w:sz w:val="24"/>
          <w:szCs w:val="24"/>
        </w:rPr>
        <w:t xml:space="preserve"> year runs the same as the school year – September 1</w:t>
      </w:r>
      <w:r w:rsidRPr="00E85F4A">
        <w:rPr>
          <w:sz w:val="24"/>
          <w:szCs w:val="24"/>
          <w:vertAlign w:val="superscript"/>
        </w:rPr>
        <w:t>st</w:t>
      </w:r>
      <w:r w:rsidRPr="00E85F4A">
        <w:rPr>
          <w:sz w:val="24"/>
          <w:szCs w:val="24"/>
        </w:rPr>
        <w:t xml:space="preserve"> to August 31</w:t>
      </w:r>
      <w:r w:rsidRPr="00E85F4A">
        <w:rPr>
          <w:sz w:val="24"/>
          <w:szCs w:val="24"/>
          <w:vertAlign w:val="superscript"/>
        </w:rPr>
        <w:t>st</w:t>
      </w:r>
      <w:r w:rsidRPr="00E85F4A">
        <w:rPr>
          <w:sz w:val="24"/>
          <w:szCs w:val="24"/>
        </w:rPr>
        <w:t xml:space="preserve"> and only expenses incurred in that time period are eligible to be submitted for your </w:t>
      </w:r>
      <w:r w:rsidR="00562841">
        <w:rPr>
          <w:sz w:val="24"/>
          <w:szCs w:val="24"/>
        </w:rPr>
        <w:t>HSA</w:t>
      </w:r>
      <w:r>
        <w:rPr>
          <w:sz w:val="24"/>
          <w:szCs w:val="24"/>
        </w:rPr>
        <w:t>/WSA</w:t>
      </w:r>
      <w:r w:rsidRPr="00E85F4A">
        <w:rPr>
          <w:sz w:val="24"/>
          <w:szCs w:val="24"/>
        </w:rPr>
        <w:t xml:space="preserve">. Unused portions of your credits can be carried forward a maximum of one year. If your contract is ending, you have 60 days from the last day worked to claim any of your remaining </w:t>
      </w:r>
      <w:r w:rsidR="00562841">
        <w:rPr>
          <w:sz w:val="24"/>
          <w:szCs w:val="24"/>
        </w:rPr>
        <w:t>HSA</w:t>
      </w:r>
      <w:r>
        <w:rPr>
          <w:sz w:val="24"/>
          <w:szCs w:val="24"/>
        </w:rPr>
        <w:t>/WSA</w:t>
      </w:r>
      <w:r w:rsidRPr="00E85F4A">
        <w:rPr>
          <w:sz w:val="24"/>
          <w:szCs w:val="24"/>
        </w:rPr>
        <w:t xml:space="preserve"> credits.</w:t>
      </w:r>
      <w:r>
        <w:rPr>
          <w:sz w:val="24"/>
          <w:szCs w:val="24"/>
        </w:rPr>
        <w:t xml:space="preserve"> Please note that</w:t>
      </w:r>
      <w:r w:rsidR="00562841">
        <w:rPr>
          <w:sz w:val="24"/>
          <w:szCs w:val="24"/>
        </w:rPr>
        <w:t xml:space="preserve"> the WSA is a taxable benefit</w:t>
      </w:r>
      <w:r>
        <w:rPr>
          <w:sz w:val="24"/>
          <w:szCs w:val="24"/>
        </w:rPr>
        <w:t>.</w:t>
      </w:r>
    </w:p>
    <w:p w:rsidR="00562841" w:rsidRDefault="00562841" w:rsidP="00360911">
      <w:pPr>
        <w:pStyle w:val="ListParagraph"/>
        <w:tabs>
          <w:tab w:val="left" w:pos="3060"/>
        </w:tabs>
        <w:spacing w:after="0"/>
        <w:ind w:left="3420"/>
        <w:rPr>
          <w:sz w:val="24"/>
          <w:szCs w:val="24"/>
        </w:rPr>
      </w:pPr>
    </w:p>
    <w:p w:rsidR="001069AC" w:rsidRPr="009C0EC9" w:rsidRDefault="00562841" w:rsidP="009C0EC9">
      <w:pPr>
        <w:pStyle w:val="ListParagraph"/>
        <w:tabs>
          <w:tab w:val="left" w:pos="3060"/>
        </w:tabs>
        <w:spacing w:after="0"/>
        <w:ind w:left="3420"/>
        <w:rPr>
          <w:sz w:val="24"/>
          <w:szCs w:val="24"/>
        </w:rPr>
      </w:pPr>
      <w:r>
        <w:rPr>
          <w:sz w:val="24"/>
          <w:szCs w:val="24"/>
        </w:rPr>
        <w:lastRenderedPageBreak/>
        <w:t xml:space="preserve">You will find more information regarding your HSA/WSA on the ASEBP website at </w:t>
      </w:r>
      <w:hyperlink r:id="rId11" w:history="1">
        <w:r w:rsidRPr="0050632C">
          <w:rPr>
            <w:rStyle w:val="Hyperlink"/>
            <w:sz w:val="24"/>
            <w:szCs w:val="24"/>
          </w:rPr>
          <w:t>https://www.asebp.ca/</w:t>
        </w:r>
      </w:hyperlink>
      <w:r>
        <w:rPr>
          <w:sz w:val="24"/>
          <w:szCs w:val="24"/>
        </w:rPr>
        <w:t xml:space="preserve">. For detailed HSA/WSA questions contact ASEBP directly at 780.431.4786 or toll free at 1.877.431.4786. </w:t>
      </w:r>
    </w:p>
    <w:p w:rsidR="001069AC" w:rsidRDefault="001069AC" w:rsidP="00F41EA8">
      <w:pPr>
        <w:pStyle w:val="ListParagraph"/>
        <w:tabs>
          <w:tab w:val="left" w:pos="3060"/>
        </w:tabs>
        <w:ind w:left="3420"/>
        <w:rPr>
          <w:sz w:val="24"/>
          <w:szCs w:val="24"/>
        </w:rPr>
      </w:pPr>
    </w:p>
    <w:p w:rsidR="00022449" w:rsidRDefault="004E2645" w:rsidP="00022449">
      <w:pPr>
        <w:pStyle w:val="ListParagraph"/>
        <w:numPr>
          <w:ilvl w:val="0"/>
          <w:numId w:val="2"/>
        </w:numPr>
        <w:tabs>
          <w:tab w:val="left" w:pos="3060"/>
        </w:tabs>
        <w:spacing w:after="0"/>
        <w:rPr>
          <w:b/>
          <w:sz w:val="24"/>
          <w:szCs w:val="24"/>
        </w:rPr>
      </w:pPr>
      <w:r>
        <w:rPr>
          <w:b/>
          <w:sz w:val="24"/>
          <w:szCs w:val="24"/>
        </w:rPr>
        <w:t>Where do I find inform</w:t>
      </w:r>
      <w:r w:rsidR="00CC7631">
        <w:rPr>
          <w:b/>
          <w:sz w:val="24"/>
          <w:szCs w:val="24"/>
        </w:rPr>
        <w:t>ation regarding my benefit plan?</w:t>
      </w:r>
    </w:p>
    <w:p w:rsidR="00C70556" w:rsidRDefault="00C70556" w:rsidP="00C70556">
      <w:pPr>
        <w:pStyle w:val="ListParagraph"/>
        <w:tabs>
          <w:tab w:val="left" w:pos="3060"/>
        </w:tabs>
        <w:spacing w:after="0"/>
        <w:ind w:left="3420"/>
        <w:rPr>
          <w:sz w:val="24"/>
          <w:szCs w:val="24"/>
        </w:rPr>
      </w:pPr>
      <w:r>
        <w:rPr>
          <w:sz w:val="24"/>
          <w:szCs w:val="24"/>
        </w:rPr>
        <w:t xml:space="preserve">You will find more information regarding your benefits on the ASEBP website at </w:t>
      </w:r>
      <w:r w:rsidR="009C0EC9">
        <w:fldChar w:fldCharType="begin"/>
      </w:r>
      <w:r w:rsidR="009C0EC9">
        <w:instrText xml:space="preserve"> HYPERLINK "https://www.asebp.ca/" </w:instrText>
      </w:r>
      <w:r w:rsidR="009C0EC9">
        <w:fldChar w:fldCharType="separate"/>
      </w:r>
      <w:r w:rsidRPr="004C0177">
        <w:rPr>
          <w:rStyle w:val="Hyperlink"/>
          <w:sz w:val="24"/>
          <w:szCs w:val="24"/>
        </w:rPr>
        <w:t>https://www.asebp.ca/</w:t>
      </w:r>
      <w:r w:rsidR="009C0EC9">
        <w:rPr>
          <w:rStyle w:val="Hyperlink"/>
          <w:sz w:val="24"/>
          <w:szCs w:val="24"/>
        </w:rPr>
        <w:fldChar w:fldCharType="end"/>
      </w:r>
      <w:r>
        <w:rPr>
          <w:sz w:val="24"/>
          <w:szCs w:val="24"/>
        </w:rPr>
        <w:t xml:space="preserve">. For detailed ASEBP Health Benefit questions contact ASEBP directly at 780.431.4786 or toll free at 1.877.431.4786. For further questions contact Esther </w:t>
      </w:r>
      <w:proofErr w:type="spellStart"/>
      <w:r>
        <w:rPr>
          <w:sz w:val="24"/>
          <w:szCs w:val="24"/>
        </w:rPr>
        <w:t>Rockey</w:t>
      </w:r>
      <w:proofErr w:type="spellEnd"/>
      <w:r>
        <w:rPr>
          <w:sz w:val="24"/>
          <w:szCs w:val="24"/>
        </w:rPr>
        <w:t>, Payroll Administrator (</w:t>
      </w:r>
      <w:r w:rsidR="009C0EC9">
        <w:fldChar w:fldCharType="begin"/>
      </w:r>
      <w:r w:rsidR="009C0EC9">
        <w:instrText xml:space="preserve"> HYPERLINK "mailto:esther.rockey@blackgold.ca" </w:instrText>
      </w:r>
      <w:r w:rsidR="009C0EC9">
        <w:fldChar w:fldCharType="separate"/>
      </w:r>
      <w:r w:rsidRPr="00460CA5">
        <w:rPr>
          <w:rStyle w:val="Hyperlink"/>
          <w:sz w:val="24"/>
          <w:szCs w:val="24"/>
        </w:rPr>
        <w:t>esther.rockey@blackgold.ca</w:t>
      </w:r>
      <w:r w:rsidR="009C0EC9">
        <w:rPr>
          <w:rStyle w:val="Hyperlink"/>
          <w:sz w:val="24"/>
          <w:szCs w:val="24"/>
        </w:rPr>
        <w:fldChar w:fldCharType="end"/>
      </w:r>
      <w:r>
        <w:rPr>
          <w:sz w:val="24"/>
          <w:szCs w:val="24"/>
        </w:rPr>
        <w:t xml:space="preserve"> or 780.955.6055).</w:t>
      </w:r>
    </w:p>
    <w:p w:rsidR="006C3AB2" w:rsidRPr="009055BB" w:rsidRDefault="006C3AB2" w:rsidP="009055BB">
      <w:pPr>
        <w:tabs>
          <w:tab w:val="left" w:pos="3060"/>
        </w:tabs>
        <w:spacing w:after="0"/>
        <w:rPr>
          <w:b/>
          <w:sz w:val="24"/>
          <w:szCs w:val="24"/>
        </w:rPr>
      </w:pPr>
    </w:p>
    <w:p w:rsidR="005F77AE" w:rsidRDefault="009055BB" w:rsidP="005F77AE">
      <w:pPr>
        <w:pStyle w:val="ListParagraph"/>
        <w:numPr>
          <w:ilvl w:val="0"/>
          <w:numId w:val="2"/>
        </w:numPr>
        <w:tabs>
          <w:tab w:val="left" w:pos="3060"/>
        </w:tabs>
        <w:spacing w:after="0"/>
        <w:rPr>
          <w:b/>
          <w:sz w:val="24"/>
          <w:szCs w:val="24"/>
        </w:rPr>
      </w:pPr>
      <w:r w:rsidRPr="009055BB">
        <w:rPr>
          <w:b/>
          <w:sz w:val="24"/>
          <w:szCs w:val="24"/>
        </w:rPr>
        <w:t>If I need to make changes to my benefit coverage who do I contact?</w:t>
      </w:r>
    </w:p>
    <w:p w:rsidR="005F77AE" w:rsidRPr="005F77AE" w:rsidRDefault="005F77AE" w:rsidP="005F77AE">
      <w:pPr>
        <w:pStyle w:val="ListParagraph"/>
        <w:tabs>
          <w:tab w:val="left" w:pos="3060"/>
        </w:tabs>
        <w:spacing w:after="0"/>
        <w:ind w:left="3420"/>
        <w:rPr>
          <w:b/>
          <w:sz w:val="24"/>
          <w:szCs w:val="24"/>
        </w:rPr>
      </w:pPr>
      <w:r w:rsidRPr="005F77AE">
        <w:rPr>
          <w:sz w:val="24"/>
          <w:szCs w:val="24"/>
        </w:rPr>
        <w:t xml:space="preserve">If you need to make a change to your benefit coverage as a result of a life event such as getting married, or having a baby, please go online to </w:t>
      </w:r>
      <w:r w:rsidR="009C0EC9">
        <w:fldChar w:fldCharType="begin"/>
      </w:r>
      <w:r w:rsidR="009C0EC9">
        <w:instrText xml:space="preserve"> HYPERLINK "http://www.asebp.ab.ca" </w:instrText>
      </w:r>
      <w:r w:rsidR="009C0EC9">
        <w:fldChar w:fldCharType="separate"/>
      </w:r>
      <w:r w:rsidRPr="005F77AE">
        <w:rPr>
          <w:rStyle w:val="Hyperlink"/>
          <w:sz w:val="24"/>
          <w:szCs w:val="24"/>
        </w:rPr>
        <w:t>www.asebp.ab.ca</w:t>
      </w:r>
      <w:r w:rsidR="009C0EC9">
        <w:rPr>
          <w:rStyle w:val="Hyperlink"/>
          <w:sz w:val="24"/>
          <w:szCs w:val="24"/>
        </w:rPr>
        <w:fldChar w:fldCharType="end"/>
      </w:r>
      <w:r w:rsidRPr="005F77AE">
        <w:rPr>
          <w:sz w:val="24"/>
          <w:szCs w:val="24"/>
        </w:rPr>
        <w:t xml:space="preserve"> under the </w:t>
      </w:r>
      <w:r w:rsidRPr="005F77AE">
        <w:rPr>
          <w:b/>
          <w:sz w:val="24"/>
          <w:szCs w:val="24"/>
        </w:rPr>
        <w:t>Forms</w:t>
      </w:r>
      <w:r w:rsidRPr="005F77AE">
        <w:rPr>
          <w:sz w:val="24"/>
          <w:szCs w:val="24"/>
        </w:rPr>
        <w:t xml:space="preserve"> section, </w:t>
      </w:r>
      <w:r w:rsidRPr="005F77AE">
        <w:rPr>
          <w:b/>
          <w:sz w:val="24"/>
          <w:szCs w:val="24"/>
        </w:rPr>
        <w:t xml:space="preserve">Administrative Forms </w:t>
      </w:r>
      <w:r w:rsidRPr="005F77AE">
        <w:rPr>
          <w:sz w:val="24"/>
          <w:szCs w:val="24"/>
        </w:rPr>
        <w:t xml:space="preserve">and then select the </w:t>
      </w:r>
      <w:r w:rsidRPr="005F77AE">
        <w:rPr>
          <w:b/>
          <w:sz w:val="24"/>
          <w:szCs w:val="24"/>
        </w:rPr>
        <w:t>Change Application Form</w:t>
      </w:r>
      <w:r w:rsidRPr="005F77AE">
        <w:rPr>
          <w:sz w:val="24"/>
          <w:szCs w:val="24"/>
        </w:rPr>
        <w:t xml:space="preserve">. Send the completed form to </w:t>
      </w:r>
      <w:r w:rsidR="009C0EC9">
        <w:fldChar w:fldCharType="begin"/>
      </w:r>
      <w:r w:rsidR="009C0EC9">
        <w:instrText xml:space="preserve"> HYPERLINK "mailto:esther.rockey@blackgold.ca" </w:instrText>
      </w:r>
      <w:r w:rsidR="009C0EC9">
        <w:fldChar w:fldCharType="separate"/>
      </w:r>
      <w:r w:rsidRPr="005F77AE">
        <w:rPr>
          <w:rStyle w:val="Hyperlink"/>
          <w:sz w:val="24"/>
          <w:szCs w:val="24"/>
        </w:rPr>
        <w:t>esther.rockey@blackgold.ca</w:t>
      </w:r>
      <w:r w:rsidR="009C0EC9">
        <w:rPr>
          <w:rStyle w:val="Hyperlink"/>
          <w:sz w:val="24"/>
          <w:szCs w:val="24"/>
        </w:rPr>
        <w:fldChar w:fldCharType="end"/>
      </w:r>
      <w:r w:rsidRPr="005F77AE">
        <w:rPr>
          <w:sz w:val="24"/>
          <w:szCs w:val="24"/>
        </w:rPr>
        <w:t xml:space="preserve">, fax to 780.955.6050 or send via the Division Courier. Changes must be made </w:t>
      </w:r>
      <w:r w:rsidRPr="005F77AE">
        <w:rPr>
          <w:b/>
          <w:sz w:val="24"/>
          <w:szCs w:val="24"/>
        </w:rPr>
        <w:t>within 31 days of the event</w:t>
      </w:r>
      <w:r w:rsidRPr="005F77AE">
        <w:rPr>
          <w:sz w:val="24"/>
          <w:szCs w:val="24"/>
        </w:rPr>
        <w:t xml:space="preserve"> to avoid delays in processing your benefits or restrictions from late applicant status with new dependents.</w:t>
      </w:r>
    </w:p>
    <w:p w:rsidR="00EA4820" w:rsidRPr="0097211C" w:rsidRDefault="00EA4820" w:rsidP="0097211C">
      <w:pPr>
        <w:tabs>
          <w:tab w:val="left" w:pos="3060"/>
        </w:tabs>
        <w:spacing w:after="0"/>
        <w:rPr>
          <w:sz w:val="24"/>
          <w:szCs w:val="24"/>
        </w:rPr>
      </w:pPr>
    </w:p>
    <w:p w:rsidR="00D42927" w:rsidRDefault="00613454" w:rsidP="00D42927">
      <w:pPr>
        <w:pStyle w:val="ListParagraph"/>
        <w:tabs>
          <w:tab w:val="left" w:pos="3060"/>
        </w:tabs>
        <w:spacing w:after="0"/>
        <w:ind w:left="3420"/>
        <w:rPr>
          <w:sz w:val="24"/>
          <w:szCs w:val="24"/>
        </w:rPr>
      </w:pPr>
      <w:r>
        <w:rPr>
          <w:sz w:val="24"/>
          <w:szCs w:val="24"/>
        </w:rPr>
        <w:t xml:space="preserve">If you need to make a change to your beneficiary information for ASEBP, please print off the appropriate forms (as per above) and send them to </w:t>
      </w:r>
      <w:r w:rsidR="0097211C">
        <w:rPr>
          <w:sz w:val="24"/>
          <w:szCs w:val="24"/>
        </w:rPr>
        <w:t>the attention of</w:t>
      </w:r>
      <w:r>
        <w:rPr>
          <w:sz w:val="24"/>
          <w:szCs w:val="24"/>
        </w:rPr>
        <w:t xml:space="preserve"> Esther Rockey via the school courier or mail. ASEBP requires signed originals of these forms kept on file. If you have further questions please</w:t>
      </w:r>
      <w:r w:rsidR="009055BB">
        <w:rPr>
          <w:sz w:val="24"/>
          <w:szCs w:val="24"/>
        </w:rPr>
        <w:t xml:space="preserve"> contact Esther </w:t>
      </w:r>
      <w:proofErr w:type="spellStart"/>
      <w:r w:rsidR="009055BB">
        <w:rPr>
          <w:sz w:val="24"/>
          <w:szCs w:val="24"/>
        </w:rPr>
        <w:t>Rockey</w:t>
      </w:r>
      <w:proofErr w:type="spellEnd"/>
      <w:r w:rsidR="009055BB" w:rsidRPr="009C0EC9">
        <w:rPr>
          <w:sz w:val="24"/>
          <w:szCs w:val="24"/>
        </w:rPr>
        <w:t xml:space="preserve"> (</w:t>
      </w:r>
      <w:r w:rsidR="009C0EC9" w:rsidRPr="009C0EC9">
        <w:rPr>
          <w:sz w:val="24"/>
          <w:szCs w:val="24"/>
        </w:rPr>
        <w:fldChar w:fldCharType="begin"/>
      </w:r>
      <w:r w:rsidR="009C0EC9" w:rsidRPr="009C0EC9">
        <w:rPr>
          <w:sz w:val="24"/>
          <w:szCs w:val="24"/>
        </w:rPr>
        <w:instrText xml:space="preserve"> HYPERLINK "mailto:esther.rockey@blackgold.ca" </w:instrText>
      </w:r>
      <w:r w:rsidR="009C0EC9" w:rsidRPr="009C0EC9">
        <w:rPr>
          <w:sz w:val="24"/>
          <w:szCs w:val="24"/>
        </w:rPr>
      </w:r>
      <w:r w:rsidR="009C0EC9" w:rsidRPr="009C0EC9">
        <w:rPr>
          <w:sz w:val="24"/>
          <w:szCs w:val="24"/>
        </w:rPr>
        <w:fldChar w:fldCharType="separate"/>
      </w:r>
      <w:r w:rsidR="00C61958" w:rsidRPr="009C0EC9">
        <w:rPr>
          <w:rStyle w:val="Hyperlink"/>
          <w:sz w:val="24"/>
          <w:szCs w:val="24"/>
        </w:rPr>
        <w:t>esther.rockey@blackgold.ca</w:t>
      </w:r>
      <w:r w:rsidR="009C0EC9" w:rsidRPr="009C0EC9">
        <w:rPr>
          <w:rStyle w:val="Hyperlink"/>
          <w:sz w:val="24"/>
          <w:szCs w:val="24"/>
        </w:rPr>
        <w:fldChar w:fldCharType="end"/>
      </w:r>
      <w:r w:rsidR="00041679" w:rsidRPr="009C0EC9">
        <w:rPr>
          <w:rStyle w:val="Hyperlink"/>
          <w:sz w:val="24"/>
          <w:szCs w:val="24"/>
          <w:u w:val="none"/>
        </w:rPr>
        <w:t xml:space="preserve"> </w:t>
      </w:r>
      <w:r w:rsidR="00041679" w:rsidRPr="009C0EC9">
        <w:rPr>
          <w:rStyle w:val="Hyperlink"/>
          <w:color w:val="auto"/>
          <w:sz w:val="24"/>
          <w:szCs w:val="24"/>
          <w:u w:val="none"/>
        </w:rPr>
        <w:t xml:space="preserve">or </w:t>
      </w:r>
      <w:r w:rsidR="00041679">
        <w:rPr>
          <w:sz w:val="24"/>
          <w:szCs w:val="24"/>
        </w:rPr>
        <w:t>780.955.6055</w:t>
      </w:r>
      <w:r w:rsidR="009055BB">
        <w:rPr>
          <w:sz w:val="24"/>
          <w:szCs w:val="24"/>
        </w:rPr>
        <w:t>).</w:t>
      </w:r>
    </w:p>
    <w:p w:rsidR="001D3036" w:rsidRDefault="001D3036" w:rsidP="00C61958">
      <w:pPr>
        <w:pStyle w:val="ListParagraph"/>
        <w:tabs>
          <w:tab w:val="left" w:pos="3060"/>
        </w:tabs>
        <w:spacing w:after="0"/>
        <w:ind w:left="3420"/>
        <w:rPr>
          <w:sz w:val="24"/>
          <w:szCs w:val="24"/>
        </w:rPr>
      </w:pPr>
    </w:p>
    <w:p w:rsidR="001D3036" w:rsidRPr="00D255B4" w:rsidRDefault="001D3036" w:rsidP="001D3036">
      <w:pPr>
        <w:pStyle w:val="ListParagraph"/>
        <w:numPr>
          <w:ilvl w:val="0"/>
          <w:numId w:val="2"/>
        </w:numPr>
        <w:tabs>
          <w:tab w:val="left" w:pos="3060"/>
        </w:tabs>
        <w:spacing w:after="0"/>
        <w:rPr>
          <w:sz w:val="24"/>
          <w:szCs w:val="24"/>
        </w:rPr>
      </w:pPr>
      <w:r>
        <w:rPr>
          <w:b/>
          <w:sz w:val="24"/>
          <w:szCs w:val="24"/>
        </w:rPr>
        <w:t>What is the Voluntary Accident Insurance Plan (VADD)?</w:t>
      </w:r>
    </w:p>
    <w:p w:rsidR="001D3036" w:rsidRDefault="001D3036" w:rsidP="001D3036">
      <w:pPr>
        <w:pStyle w:val="ListParagraph"/>
        <w:tabs>
          <w:tab w:val="left" w:pos="3060"/>
        </w:tabs>
        <w:spacing w:after="0"/>
        <w:ind w:left="3420"/>
        <w:rPr>
          <w:sz w:val="24"/>
          <w:szCs w:val="24"/>
        </w:rPr>
      </w:pPr>
      <w:r>
        <w:rPr>
          <w:sz w:val="24"/>
          <w:szCs w:val="24"/>
        </w:rPr>
        <w:t xml:space="preserve">The </w:t>
      </w:r>
      <w:r w:rsidR="004C088B">
        <w:rPr>
          <w:sz w:val="24"/>
          <w:szCs w:val="24"/>
        </w:rPr>
        <w:t>Voluntary Accident Insurance Plan (</w:t>
      </w:r>
      <w:r>
        <w:rPr>
          <w:sz w:val="24"/>
          <w:szCs w:val="24"/>
        </w:rPr>
        <w:t>VADD</w:t>
      </w:r>
      <w:r w:rsidR="004C088B">
        <w:rPr>
          <w:sz w:val="24"/>
          <w:szCs w:val="24"/>
        </w:rPr>
        <w:t>)</w:t>
      </w:r>
      <w:r>
        <w:rPr>
          <w:sz w:val="24"/>
          <w:szCs w:val="24"/>
        </w:rPr>
        <w:t xml:space="preserve"> allows an employee to purchase additional accidental death and dismemberment insurance over and above the accidental death and dismemberment insurance available through ASEBP. This plan allows you to </w:t>
      </w:r>
      <w:r w:rsidR="004C088B">
        <w:rPr>
          <w:sz w:val="24"/>
          <w:szCs w:val="24"/>
        </w:rPr>
        <w:t xml:space="preserve">either </w:t>
      </w:r>
      <w:r>
        <w:rPr>
          <w:sz w:val="24"/>
          <w:szCs w:val="24"/>
        </w:rPr>
        <w:t xml:space="preserve">enroll in an employee only or family plan. If you would like more information or to enroll, please contact Esther </w:t>
      </w:r>
      <w:proofErr w:type="spellStart"/>
      <w:r>
        <w:rPr>
          <w:sz w:val="24"/>
          <w:szCs w:val="24"/>
        </w:rPr>
        <w:t>Rockey</w:t>
      </w:r>
      <w:proofErr w:type="spellEnd"/>
      <w:r>
        <w:rPr>
          <w:sz w:val="24"/>
          <w:szCs w:val="24"/>
        </w:rPr>
        <w:t xml:space="preserve"> (</w:t>
      </w:r>
      <w:r w:rsidR="009C0EC9">
        <w:fldChar w:fldCharType="begin"/>
      </w:r>
      <w:r w:rsidR="009C0EC9">
        <w:instrText xml:space="preserve"> HYPERLINK "mailto:esther.rockey@blackgold.ca" </w:instrText>
      </w:r>
      <w:r w:rsidR="009C0EC9">
        <w:fldChar w:fldCharType="separate"/>
      </w:r>
      <w:r w:rsidRPr="00460CA5">
        <w:rPr>
          <w:rStyle w:val="Hyperlink"/>
          <w:sz w:val="24"/>
          <w:szCs w:val="24"/>
        </w:rPr>
        <w:t>esther.rockey@blackgold.ca</w:t>
      </w:r>
      <w:r w:rsidR="009C0EC9">
        <w:rPr>
          <w:rStyle w:val="Hyperlink"/>
          <w:sz w:val="24"/>
          <w:szCs w:val="24"/>
        </w:rPr>
        <w:fldChar w:fldCharType="end"/>
      </w:r>
      <w:r>
        <w:rPr>
          <w:sz w:val="24"/>
          <w:szCs w:val="24"/>
        </w:rPr>
        <w:t xml:space="preserve"> or 780.955.6055).</w:t>
      </w:r>
    </w:p>
    <w:p w:rsidR="00421A4B" w:rsidRDefault="00421A4B" w:rsidP="003A5DF8">
      <w:pPr>
        <w:spacing w:after="0" w:line="276" w:lineRule="auto"/>
        <w:rPr>
          <w:sz w:val="24"/>
          <w:szCs w:val="24"/>
        </w:rPr>
      </w:pPr>
    </w:p>
    <w:p w:rsidR="003A5DF8" w:rsidRDefault="003A5DF8" w:rsidP="003A5DF8">
      <w:pPr>
        <w:pStyle w:val="ListParagraph"/>
        <w:numPr>
          <w:ilvl w:val="0"/>
          <w:numId w:val="2"/>
        </w:numPr>
        <w:tabs>
          <w:tab w:val="left" w:pos="3060"/>
        </w:tabs>
        <w:rPr>
          <w:b/>
          <w:sz w:val="24"/>
          <w:szCs w:val="24"/>
        </w:rPr>
      </w:pPr>
      <w:r w:rsidRPr="00190DCA">
        <w:rPr>
          <w:b/>
          <w:sz w:val="24"/>
          <w:szCs w:val="24"/>
        </w:rPr>
        <w:t>Am I able to pay into a Registere</w:t>
      </w:r>
      <w:r>
        <w:rPr>
          <w:b/>
          <w:sz w:val="24"/>
          <w:szCs w:val="24"/>
        </w:rPr>
        <w:t>d Retirement Savings Plan (RRSP</w:t>
      </w:r>
      <w:r w:rsidRPr="00190DCA">
        <w:rPr>
          <w:b/>
          <w:sz w:val="24"/>
          <w:szCs w:val="24"/>
        </w:rPr>
        <w:t>)?</w:t>
      </w:r>
    </w:p>
    <w:p w:rsidR="003A5DF8" w:rsidRPr="00190DCA" w:rsidRDefault="003A5DF8" w:rsidP="003A5DF8">
      <w:pPr>
        <w:pStyle w:val="ListParagraph"/>
        <w:tabs>
          <w:tab w:val="left" w:pos="3060"/>
        </w:tabs>
        <w:ind w:left="3420"/>
        <w:rPr>
          <w:sz w:val="24"/>
          <w:szCs w:val="24"/>
        </w:rPr>
      </w:pPr>
      <w:r>
        <w:rPr>
          <w:sz w:val="24"/>
          <w:szCs w:val="24"/>
        </w:rPr>
        <w:t>This is an optional program. Black Gold Regional Division No. 18 allows employees to make RRSP contributio</w:t>
      </w:r>
      <w:r w:rsidR="00860DFE">
        <w:rPr>
          <w:sz w:val="24"/>
          <w:szCs w:val="24"/>
        </w:rPr>
        <w:t>ns through payroll deductions, h</w:t>
      </w:r>
      <w:r>
        <w:rPr>
          <w:sz w:val="24"/>
          <w:szCs w:val="24"/>
        </w:rPr>
        <w:t xml:space="preserve">owever, the employer does not match any employee made contributions. If you are interested in making RRSP contributions, please contact Esther </w:t>
      </w:r>
      <w:proofErr w:type="spellStart"/>
      <w:r>
        <w:rPr>
          <w:sz w:val="24"/>
          <w:szCs w:val="24"/>
        </w:rPr>
        <w:t>Rockey</w:t>
      </w:r>
      <w:proofErr w:type="spellEnd"/>
      <w:r>
        <w:rPr>
          <w:sz w:val="24"/>
          <w:szCs w:val="24"/>
        </w:rPr>
        <w:t xml:space="preserve"> (</w:t>
      </w:r>
      <w:r w:rsidR="009C0EC9">
        <w:fldChar w:fldCharType="begin"/>
      </w:r>
      <w:r w:rsidR="009C0EC9">
        <w:instrText xml:space="preserve"> HYPERLINK "mailto:esther.rockey@blackgold.ca" </w:instrText>
      </w:r>
      <w:r w:rsidR="009C0EC9">
        <w:fldChar w:fldCharType="separate"/>
      </w:r>
      <w:r w:rsidRPr="005B690C">
        <w:rPr>
          <w:rStyle w:val="Hyperlink"/>
          <w:sz w:val="24"/>
          <w:szCs w:val="24"/>
        </w:rPr>
        <w:t>esther.rockey@blackgold.ca</w:t>
      </w:r>
      <w:r w:rsidR="009C0EC9">
        <w:rPr>
          <w:rStyle w:val="Hyperlink"/>
          <w:sz w:val="24"/>
          <w:szCs w:val="24"/>
        </w:rPr>
        <w:fldChar w:fldCharType="end"/>
      </w:r>
      <w:r>
        <w:rPr>
          <w:sz w:val="24"/>
          <w:szCs w:val="24"/>
        </w:rPr>
        <w:t xml:space="preserve"> or 780.955.6055).</w:t>
      </w:r>
    </w:p>
    <w:p w:rsidR="001069AC" w:rsidRPr="00173384" w:rsidRDefault="001069AC" w:rsidP="00173384">
      <w:pPr>
        <w:tabs>
          <w:tab w:val="left" w:pos="3060"/>
        </w:tabs>
        <w:spacing w:after="0"/>
        <w:rPr>
          <w:sz w:val="24"/>
          <w:szCs w:val="24"/>
        </w:rPr>
      </w:pPr>
    </w:p>
    <w:p w:rsidR="003C26AF" w:rsidRPr="00F501D2" w:rsidRDefault="003C26AF" w:rsidP="003C26AF">
      <w:pPr>
        <w:rPr>
          <w:b/>
          <w:sz w:val="28"/>
          <w:szCs w:val="28"/>
        </w:rPr>
      </w:pPr>
      <w:r>
        <w:lastRenderedPageBreak/>
        <w:tab/>
      </w:r>
      <w:r>
        <w:tab/>
      </w:r>
      <w:r>
        <w:tab/>
      </w:r>
      <w:r>
        <w:tab/>
      </w:r>
      <w:r w:rsidR="007A7337">
        <w:t xml:space="preserve">    </w:t>
      </w:r>
      <w:r w:rsidR="00F41EA8" w:rsidRPr="00F501D2">
        <w:rPr>
          <w:b/>
          <w:sz w:val="28"/>
          <w:szCs w:val="28"/>
        </w:rPr>
        <w:t>Human Resources</w:t>
      </w:r>
      <w:r w:rsidRPr="00F501D2">
        <w:rPr>
          <w:b/>
          <w:sz w:val="28"/>
          <w:szCs w:val="28"/>
        </w:rPr>
        <w:tab/>
      </w:r>
    </w:p>
    <w:p w:rsidR="00F41EA8" w:rsidRPr="00022449" w:rsidRDefault="00F41EA8" w:rsidP="00F41EA8">
      <w:pPr>
        <w:pStyle w:val="ListParagraph"/>
        <w:numPr>
          <w:ilvl w:val="0"/>
          <w:numId w:val="2"/>
        </w:numPr>
        <w:tabs>
          <w:tab w:val="left" w:pos="3060"/>
        </w:tabs>
        <w:spacing w:after="0"/>
        <w:rPr>
          <w:b/>
          <w:sz w:val="24"/>
          <w:szCs w:val="24"/>
        </w:rPr>
      </w:pPr>
      <w:r w:rsidRPr="00022449">
        <w:rPr>
          <w:b/>
          <w:sz w:val="24"/>
          <w:szCs w:val="24"/>
        </w:rPr>
        <w:t>Who would I talk to about salary and placement?</w:t>
      </w:r>
    </w:p>
    <w:p w:rsidR="00F41EA8" w:rsidRDefault="00F41EA8" w:rsidP="00F41EA8">
      <w:pPr>
        <w:tabs>
          <w:tab w:val="left" w:pos="3060"/>
        </w:tabs>
        <w:spacing w:after="0"/>
        <w:ind w:left="3420"/>
        <w:rPr>
          <w:sz w:val="24"/>
          <w:szCs w:val="24"/>
        </w:rPr>
      </w:pPr>
      <w:r>
        <w:rPr>
          <w:sz w:val="24"/>
          <w:szCs w:val="24"/>
        </w:rPr>
        <w:t xml:space="preserve">Refer to your collective agreement. For further questions, contact Michelle Unchulenko, Human Resources Coordinator </w:t>
      </w:r>
      <w:r w:rsidR="007B3A44">
        <w:rPr>
          <w:sz w:val="24"/>
          <w:szCs w:val="24"/>
        </w:rPr>
        <w:t>(</w:t>
      </w:r>
      <w:r w:rsidR="007B3A44" w:rsidRPr="00D53A76">
        <w:rPr>
          <w:rStyle w:val="Hyperlink"/>
          <w:sz w:val="24"/>
          <w:szCs w:val="24"/>
        </w:rPr>
        <w:t>michelle.unchulenko@blackgold.ca</w:t>
      </w:r>
      <w:r w:rsidR="007B3A44">
        <w:rPr>
          <w:sz w:val="24"/>
          <w:szCs w:val="24"/>
        </w:rPr>
        <w:t xml:space="preserve"> or 780.955.6033)</w:t>
      </w:r>
      <w:r>
        <w:rPr>
          <w:sz w:val="24"/>
          <w:szCs w:val="24"/>
        </w:rPr>
        <w:t>.</w:t>
      </w:r>
    </w:p>
    <w:p w:rsidR="00C70556" w:rsidRDefault="00C70556" w:rsidP="00B01F5C">
      <w:pPr>
        <w:tabs>
          <w:tab w:val="left" w:pos="3060"/>
        </w:tabs>
        <w:spacing w:after="0"/>
        <w:rPr>
          <w:sz w:val="24"/>
          <w:szCs w:val="24"/>
        </w:rPr>
      </w:pPr>
    </w:p>
    <w:p w:rsidR="00C70556" w:rsidRPr="00C70556" w:rsidRDefault="00C70556" w:rsidP="00C70556">
      <w:pPr>
        <w:pStyle w:val="ListParagraph"/>
        <w:numPr>
          <w:ilvl w:val="0"/>
          <w:numId w:val="2"/>
        </w:numPr>
        <w:tabs>
          <w:tab w:val="left" w:pos="3060"/>
        </w:tabs>
        <w:spacing w:after="0"/>
        <w:rPr>
          <w:b/>
          <w:sz w:val="24"/>
          <w:szCs w:val="24"/>
        </w:rPr>
      </w:pPr>
      <w:r>
        <w:rPr>
          <w:b/>
          <w:sz w:val="24"/>
          <w:szCs w:val="24"/>
        </w:rPr>
        <w:t xml:space="preserve">Where can I find a copy of my </w:t>
      </w:r>
      <w:r w:rsidR="00B01F5C">
        <w:rPr>
          <w:b/>
          <w:sz w:val="24"/>
          <w:szCs w:val="24"/>
        </w:rPr>
        <w:t>collective agreement</w:t>
      </w:r>
      <w:r w:rsidRPr="00B772EC">
        <w:rPr>
          <w:b/>
          <w:sz w:val="24"/>
          <w:szCs w:val="24"/>
        </w:rPr>
        <w:t>?</w:t>
      </w:r>
    </w:p>
    <w:p w:rsidR="00B01F5C" w:rsidRPr="00B772EC" w:rsidRDefault="00B01F5C" w:rsidP="00B01F5C">
      <w:pPr>
        <w:pStyle w:val="ListParagraph"/>
        <w:tabs>
          <w:tab w:val="left" w:pos="3060"/>
        </w:tabs>
        <w:spacing w:after="0"/>
        <w:ind w:left="3420"/>
        <w:rPr>
          <w:sz w:val="24"/>
          <w:szCs w:val="24"/>
        </w:rPr>
      </w:pPr>
      <w:r>
        <w:rPr>
          <w:sz w:val="24"/>
          <w:szCs w:val="24"/>
        </w:rPr>
        <w:t xml:space="preserve">The collective agreement can be found at </w:t>
      </w:r>
      <w:r w:rsidR="009C0EC9">
        <w:fldChar w:fldCharType="begin"/>
      </w:r>
      <w:r w:rsidR="009C0EC9">
        <w:instrText xml:space="preserve"> HYPERLINK "http://www.blackgold.ca" </w:instrText>
      </w:r>
      <w:r w:rsidR="009C0EC9">
        <w:fldChar w:fldCharType="separate"/>
      </w:r>
      <w:r w:rsidRPr="00990120">
        <w:rPr>
          <w:rStyle w:val="Hyperlink"/>
          <w:sz w:val="24"/>
          <w:szCs w:val="24"/>
        </w:rPr>
        <w:t>www.blackgold.ca</w:t>
      </w:r>
      <w:r w:rsidR="009C0EC9">
        <w:rPr>
          <w:rStyle w:val="Hyperlink"/>
          <w:sz w:val="24"/>
          <w:szCs w:val="24"/>
        </w:rPr>
        <w:fldChar w:fldCharType="end"/>
      </w:r>
      <w:r>
        <w:rPr>
          <w:rStyle w:val="Hyperlink"/>
          <w:color w:val="auto"/>
          <w:sz w:val="24"/>
          <w:szCs w:val="24"/>
          <w:u w:val="none"/>
        </w:rPr>
        <w:t xml:space="preserve">. Select </w:t>
      </w:r>
      <w:r w:rsidRPr="00B772EC">
        <w:rPr>
          <w:rStyle w:val="Hyperlink"/>
          <w:b/>
          <w:color w:val="auto"/>
          <w:sz w:val="24"/>
          <w:szCs w:val="24"/>
          <w:u w:val="none"/>
        </w:rPr>
        <w:t xml:space="preserve">Careers </w:t>
      </w:r>
      <w:r>
        <w:rPr>
          <w:rStyle w:val="Hyperlink"/>
          <w:color w:val="auto"/>
          <w:sz w:val="24"/>
          <w:szCs w:val="24"/>
          <w:u w:val="none"/>
        </w:rPr>
        <w:t xml:space="preserve">and choose </w:t>
      </w:r>
      <w:r w:rsidRPr="00B772EC">
        <w:rPr>
          <w:rStyle w:val="Hyperlink"/>
          <w:b/>
          <w:color w:val="auto"/>
          <w:sz w:val="24"/>
          <w:szCs w:val="24"/>
          <w:u w:val="none"/>
        </w:rPr>
        <w:t xml:space="preserve">Collective Agreements </w:t>
      </w:r>
      <w:r>
        <w:rPr>
          <w:rStyle w:val="Hyperlink"/>
          <w:color w:val="auto"/>
          <w:sz w:val="24"/>
          <w:szCs w:val="24"/>
          <w:u w:val="none"/>
        </w:rPr>
        <w:t>from the drop down menu.</w:t>
      </w:r>
    </w:p>
    <w:p w:rsidR="00C70556" w:rsidRDefault="00C70556" w:rsidP="00F41EA8">
      <w:pPr>
        <w:tabs>
          <w:tab w:val="left" w:pos="3060"/>
        </w:tabs>
        <w:spacing w:after="0"/>
        <w:ind w:left="3420"/>
        <w:rPr>
          <w:sz w:val="24"/>
          <w:szCs w:val="24"/>
        </w:rPr>
      </w:pPr>
    </w:p>
    <w:p w:rsidR="0097211C" w:rsidRDefault="00226D03" w:rsidP="0097211C">
      <w:pPr>
        <w:pStyle w:val="ListParagraph"/>
        <w:numPr>
          <w:ilvl w:val="0"/>
          <w:numId w:val="2"/>
        </w:numPr>
        <w:tabs>
          <w:tab w:val="left" w:pos="3060"/>
        </w:tabs>
        <w:spacing w:after="0"/>
        <w:rPr>
          <w:b/>
          <w:sz w:val="24"/>
          <w:szCs w:val="24"/>
        </w:rPr>
      </w:pPr>
      <w:r w:rsidRPr="001E4380">
        <w:rPr>
          <w:b/>
          <w:sz w:val="24"/>
          <w:szCs w:val="24"/>
        </w:rPr>
        <w:t>If I ha</w:t>
      </w:r>
      <w:r w:rsidR="008825C5">
        <w:rPr>
          <w:b/>
          <w:sz w:val="24"/>
          <w:szCs w:val="24"/>
        </w:rPr>
        <w:t>ve changed my name, what steps d</w:t>
      </w:r>
      <w:r w:rsidRPr="001E4380">
        <w:rPr>
          <w:b/>
          <w:sz w:val="24"/>
          <w:szCs w:val="24"/>
        </w:rPr>
        <w:t>o I take to update my personnel file?</w:t>
      </w:r>
    </w:p>
    <w:p w:rsidR="00F123CD" w:rsidRDefault="009C0EC9" w:rsidP="00A61CD4">
      <w:pPr>
        <w:pStyle w:val="ListParagraph"/>
        <w:tabs>
          <w:tab w:val="left" w:pos="3060"/>
        </w:tabs>
        <w:spacing w:after="0"/>
        <w:ind w:left="3420"/>
        <w:rPr>
          <w:sz w:val="24"/>
          <w:szCs w:val="24"/>
        </w:rPr>
      </w:pPr>
      <w:r w:rsidRPr="009C0EC9">
        <w:rPr>
          <w:sz w:val="24"/>
          <w:szCs w:val="24"/>
        </w:rPr>
        <w:t xml:space="preserve">If you have changed your name or are changing your name, apply to Service Canada to have your SIN card/letter amended. Once your SIN card/letter is amended, complete the </w:t>
      </w:r>
      <w:r w:rsidRPr="009C0EC9">
        <w:rPr>
          <w:b/>
          <w:sz w:val="24"/>
          <w:szCs w:val="24"/>
        </w:rPr>
        <w:t>Name Change Form</w:t>
      </w:r>
      <w:r w:rsidRPr="009C0EC9">
        <w:rPr>
          <w:sz w:val="24"/>
          <w:szCs w:val="24"/>
        </w:rPr>
        <w:t xml:space="preserve">, which can be found under </w:t>
      </w:r>
      <w:r w:rsidRPr="009C0EC9">
        <w:rPr>
          <w:b/>
          <w:sz w:val="24"/>
          <w:szCs w:val="24"/>
        </w:rPr>
        <w:t>My Info&gt;Documents &amp; eForms&gt;eForms&gt;</w:t>
      </w:r>
      <w:proofErr w:type="gramStart"/>
      <w:r w:rsidRPr="009C0EC9">
        <w:rPr>
          <w:b/>
          <w:sz w:val="24"/>
          <w:szCs w:val="24"/>
        </w:rPr>
        <w:t>My</w:t>
      </w:r>
      <w:proofErr w:type="gramEnd"/>
      <w:r w:rsidRPr="009C0EC9">
        <w:rPr>
          <w:b/>
          <w:sz w:val="24"/>
          <w:szCs w:val="24"/>
        </w:rPr>
        <w:t xml:space="preserve"> eForms List</w:t>
      </w:r>
      <w:r w:rsidRPr="009C0EC9">
        <w:rPr>
          <w:sz w:val="24"/>
          <w:szCs w:val="24"/>
        </w:rPr>
        <w:t xml:space="preserve"> in PowerSchool </w:t>
      </w:r>
      <w:proofErr w:type="spellStart"/>
      <w:r w:rsidRPr="009C0EC9">
        <w:rPr>
          <w:sz w:val="24"/>
          <w:szCs w:val="24"/>
        </w:rPr>
        <w:t>atrieveERP</w:t>
      </w:r>
      <w:proofErr w:type="spellEnd"/>
      <w:r w:rsidR="00A61CD4" w:rsidRPr="0097211C">
        <w:rPr>
          <w:sz w:val="24"/>
          <w:szCs w:val="24"/>
        </w:rPr>
        <w:t>.</w:t>
      </w:r>
    </w:p>
    <w:p w:rsidR="00B923D8" w:rsidRDefault="00B923D8" w:rsidP="0097211C">
      <w:pPr>
        <w:pStyle w:val="ListParagraph"/>
        <w:tabs>
          <w:tab w:val="left" w:pos="3060"/>
        </w:tabs>
        <w:spacing w:after="0"/>
        <w:ind w:left="3420"/>
        <w:rPr>
          <w:sz w:val="24"/>
          <w:szCs w:val="24"/>
        </w:rPr>
      </w:pPr>
    </w:p>
    <w:p w:rsidR="00B923D8" w:rsidRDefault="00B923D8" w:rsidP="00B923D8">
      <w:pPr>
        <w:pStyle w:val="ListParagraph"/>
        <w:numPr>
          <w:ilvl w:val="0"/>
          <w:numId w:val="2"/>
        </w:numPr>
        <w:tabs>
          <w:tab w:val="left" w:pos="3060"/>
        </w:tabs>
        <w:spacing w:after="0"/>
        <w:rPr>
          <w:sz w:val="24"/>
          <w:szCs w:val="24"/>
        </w:rPr>
      </w:pPr>
      <w:r>
        <w:rPr>
          <w:b/>
          <w:sz w:val="24"/>
          <w:szCs w:val="24"/>
        </w:rPr>
        <w:t xml:space="preserve">If I have changed my address, what steps </w:t>
      </w:r>
      <w:r w:rsidRPr="0080677A">
        <w:rPr>
          <w:b/>
          <w:sz w:val="24"/>
          <w:szCs w:val="24"/>
        </w:rPr>
        <w:t>do I take to notify Black Gold?</w:t>
      </w:r>
    </w:p>
    <w:p w:rsidR="009C0EC9" w:rsidRPr="00D24DCD" w:rsidRDefault="009C0EC9" w:rsidP="009C0EC9">
      <w:pPr>
        <w:pStyle w:val="ListParagraph"/>
        <w:tabs>
          <w:tab w:val="left" w:pos="3060"/>
        </w:tabs>
        <w:spacing w:after="0"/>
        <w:ind w:left="3420"/>
        <w:rPr>
          <w:sz w:val="24"/>
          <w:szCs w:val="24"/>
        </w:rPr>
      </w:pPr>
      <w:r>
        <w:rPr>
          <w:sz w:val="24"/>
          <w:szCs w:val="24"/>
        </w:rPr>
        <w:t xml:space="preserve">If your address has changed, log into PowerSchool </w:t>
      </w:r>
      <w:proofErr w:type="spellStart"/>
      <w:r w:rsidRPr="004D1238">
        <w:rPr>
          <w:sz w:val="24"/>
          <w:szCs w:val="24"/>
        </w:rPr>
        <w:t>atrieveERP</w:t>
      </w:r>
      <w:proofErr w:type="spellEnd"/>
      <w:r>
        <w:rPr>
          <w:sz w:val="24"/>
          <w:szCs w:val="24"/>
        </w:rPr>
        <w:t xml:space="preserve">. Complete the </w:t>
      </w:r>
      <w:r>
        <w:rPr>
          <w:b/>
          <w:sz w:val="24"/>
          <w:szCs w:val="24"/>
        </w:rPr>
        <w:t>Address Change</w:t>
      </w:r>
      <w:r w:rsidRPr="00715FDD">
        <w:rPr>
          <w:b/>
          <w:sz w:val="24"/>
          <w:szCs w:val="24"/>
        </w:rPr>
        <w:t xml:space="preserve"> Form</w:t>
      </w:r>
      <w:r>
        <w:rPr>
          <w:sz w:val="24"/>
          <w:szCs w:val="24"/>
        </w:rPr>
        <w:t xml:space="preserve"> found under </w:t>
      </w:r>
      <w:r w:rsidRPr="0003591C">
        <w:rPr>
          <w:b/>
          <w:sz w:val="24"/>
          <w:szCs w:val="24"/>
        </w:rPr>
        <w:t>My Info&gt;Documents &amp; eForms&gt;eForms&gt;</w:t>
      </w:r>
      <w:proofErr w:type="gramStart"/>
      <w:r w:rsidRPr="0003591C">
        <w:rPr>
          <w:b/>
          <w:sz w:val="24"/>
          <w:szCs w:val="24"/>
        </w:rPr>
        <w:t>My</w:t>
      </w:r>
      <w:proofErr w:type="gramEnd"/>
      <w:r w:rsidRPr="0003591C">
        <w:rPr>
          <w:b/>
          <w:sz w:val="24"/>
          <w:szCs w:val="24"/>
        </w:rPr>
        <w:t xml:space="preserve"> eForms List</w:t>
      </w:r>
      <w:r>
        <w:rPr>
          <w:sz w:val="24"/>
          <w:szCs w:val="24"/>
        </w:rPr>
        <w:t>.</w:t>
      </w:r>
    </w:p>
    <w:p w:rsidR="0097211C" w:rsidRPr="002D524D" w:rsidRDefault="0097211C" w:rsidP="002D524D">
      <w:pPr>
        <w:tabs>
          <w:tab w:val="left" w:pos="3060"/>
        </w:tabs>
        <w:spacing w:after="0"/>
        <w:rPr>
          <w:sz w:val="24"/>
          <w:szCs w:val="24"/>
        </w:rPr>
      </w:pPr>
    </w:p>
    <w:p w:rsidR="00565712" w:rsidRPr="00565712" w:rsidRDefault="00565712" w:rsidP="00565712">
      <w:pPr>
        <w:pStyle w:val="ListParagraph"/>
        <w:numPr>
          <w:ilvl w:val="0"/>
          <w:numId w:val="2"/>
        </w:numPr>
        <w:tabs>
          <w:tab w:val="left" w:pos="3060"/>
        </w:tabs>
        <w:spacing w:after="0"/>
        <w:rPr>
          <w:sz w:val="24"/>
          <w:szCs w:val="24"/>
        </w:rPr>
      </w:pPr>
      <w:r>
        <w:rPr>
          <w:b/>
          <w:sz w:val="24"/>
          <w:szCs w:val="24"/>
        </w:rPr>
        <w:t>Does Black Gold have an Employee and Family Assistance Plan</w:t>
      </w:r>
      <w:r w:rsidR="00BB3250">
        <w:rPr>
          <w:b/>
          <w:sz w:val="24"/>
          <w:szCs w:val="24"/>
        </w:rPr>
        <w:t xml:space="preserve"> (E</w:t>
      </w:r>
      <w:r w:rsidR="002205F3">
        <w:rPr>
          <w:b/>
          <w:sz w:val="24"/>
          <w:szCs w:val="24"/>
        </w:rPr>
        <w:t>AP)</w:t>
      </w:r>
      <w:r>
        <w:rPr>
          <w:b/>
          <w:sz w:val="24"/>
          <w:szCs w:val="24"/>
        </w:rPr>
        <w:t>?</w:t>
      </w:r>
    </w:p>
    <w:p w:rsidR="00565712" w:rsidRPr="00565712" w:rsidRDefault="0097211C" w:rsidP="00114EC6">
      <w:pPr>
        <w:tabs>
          <w:tab w:val="left" w:pos="3060"/>
        </w:tabs>
        <w:spacing w:after="0"/>
        <w:ind w:left="3420"/>
        <w:rPr>
          <w:sz w:val="24"/>
          <w:szCs w:val="24"/>
        </w:rPr>
      </w:pPr>
      <w:r>
        <w:rPr>
          <w:sz w:val="24"/>
          <w:szCs w:val="24"/>
        </w:rPr>
        <w:t>Yes, Homewood Health</w:t>
      </w:r>
      <w:r w:rsidR="00BB3250">
        <w:rPr>
          <w:sz w:val="24"/>
          <w:szCs w:val="24"/>
        </w:rPr>
        <w:t xml:space="preserve"> is Black Gold’s E</w:t>
      </w:r>
      <w:r w:rsidR="00804738">
        <w:rPr>
          <w:sz w:val="24"/>
          <w:szCs w:val="24"/>
        </w:rPr>
        <w:t xml:space="preserve">AP provider. Homewood Health provides counselling, coaching, and support on a number of different issues. This is a confidential service. Homewood Health’s website is </w:t>
      </w:r>
      <w:hyperlink r:id="rId12" w:history="1">
        <w:r w:rsidR="00804738" w:rsidRPr="00804738">
          <w:rPr>
            <w:rStyle w:val="Hyperlink"/>
            <w:sz w:val="24"/>
            <w:szCs w:val="24"/>
          </w:rPr>
          <w:t>http://www.homewoodhealth.com</w:t>
        </w:r>
      </w:hyperlink>
      <w:r w:rsidR="00804738">
        <w:rPr>
          <w:sz w:val="24"/>
          <w:szCs w:val="24"/>
        </w:rPr>
        <w:t>. Homewood Health can be reached by phone 24 hours a day, 7 days a week at 1.800.663.1142.</w:t>
      </w:r>
      <w:r w:rsidR="00114EC6">
        <w:rPr>
          <w:sz w:val="24"/>
          <w:szCs w:val="24"/>
        </w:rPr>
        <w:t xml:space="preserve"> Homewood Health also provides a number of online resources at </w:t>
      </w:r>
      <w:hyperlink r:id="rId13" w:history="1">
        <w:r w:rsidR="00114EC6">
          <w:rPr>
            <w:rStyle w:val="Hyperlink"/>
            <w:sz w:val="24"/>
            <w:szCs w:val="24"/>
          </w:rPr>
          <w:t>homeweb.ca</w:t>
        </w:r>
      </w:hyperlink>
      <w:r w:rsidR="00114EC6">
        <w:rPr>
          <w:sz w:val="24"/>
          <w:szCs w:val="24"/>
        </w:rPr>
        <w:t>. Please create an account to access the resources on this web site.</w:t>
      </w:r>
    </w:p>
    <w:p w:rsidR="0005072D" w:rsidRDefault="0005072D" w:rsidP="0050052B">
      <w:pPr>
        <w:pStyle w:val="ListParagraph"/>
        <w:tabs>
          <w:tab w:val="left" w:pos="3060"/>
        </w:tabs>
        <w:spacing w:after="0"/>
        <w:ind w:left="3420"/>
        <w:rPr>
          <w:sz w:val="24"/>
          <w:szCs w:val="24"/>
        </w:rPr>
      </w:pPr>
    </w:p>
    <w:p w:rsidR="0005072D" w:rsidRPr="005A27D3" w:rsidRDefault="00CF219A" w:rsidP="0005072D">
      <w:pPr>
        <w:pStyle w:val="ListParagraph"/>
        <w:numPr>
          <w:ilvl w:val="0"/>
          <w:numId w:val="2"/>
        </w:numPr>
        <w:tabs>
          <w:tab w:val="left" w:pos="3060"/>
        </w:tabs>
        <w:spacing w:after="0"/>
        <w:rPr>
          <w:b/>
          <w:sz w:val="24"/>
          <w:szCs w:val="24"/>
        </w:rPr>
      </w:pPr>
      <w:r w:rsidRPr="005A27D3">
        <w:rPr>
          <w:b/>
          <w:sz w:val="24"/>
          <w:szCs w:val="24"/>
        </w:rPr>
        <w:t xml:space="preserve">What are my absence entitlements? </w:t>
      </w:r>
    </w:p>
    <w:p w:rsidR="00CF219A" w:rsidRPr="00AB472A" w:rsidRDefault="00F9561B" w:rsidP="00CF219A">
      <w:pPr>
        <w:pStyle w:val="ListParagraph"/>
        <w:tabs>
          <w:tab w:val="left" w:pos="3060"/>
        </w:tabs>
        <w:spacing w:after="0"/>
        <w:ind w:left="3420"/>
        <w:rPr>
          <w:color w:val="FF0000"/>
          <w:sz w:val="24"/>
          <w:szCs w:val="24"/>
        </w:rPr>
      </w:pPr>
      <w:r w:rsidRPr="005A27D3">
        <w:rPr>
          <w:sz w:val="24"/>
          <w:szCs w:val="24"/>
        </w:rPr>
        <w:t xml:space="preserve">Please refer to your </w:t>
      </w:r>
      <w:r w:rsidR="00B01F5C">
        <w:rPr>
          <w:sz w:val="24"/>
          <w:szCs w:val="24"/>
        </w:rPr>
        <w:t>collective agreement</w:t>
      </w:r>
      <w:r w:rsidR="005A27D3" w:rsidRPr="005A27D3">
        <w:rPr>
          <w:sz w:val="24"/>
          <w:szCs w:val="24"/>
        </w:rPr>
        <w:t xml:space="preserve"> </w:t>
      </w:r>
      <w:r w:rsidRPr="005A27D3">
        <w:rPr>
          <w:sz w:val="24"/>
          <w:szCs w:val="24"/>
        </w:rPr>
        <w:t>for absence entitlements. If you have specific questions, please contact Michelle Unchulenko</w:t>
      </w:r>
      <w:r w:rsidR="001A0008">
        <w:rPr>
          <w:sz w:val="24"/>
          <w:szCs w:val="24"/>
        </w:rPr>
        <w:t xml:space="preserve"> </w:t>
      </w:r>
      <w:r w:rsidR="007B3A44">
        <w:rPr>
          <w:sz w:val="24"/>
          <w:szCs w:val="24"/>
        </w:rPr>
        <w:t>(</w:t>
      </w:r>
      <w:r w:rsidR="007B3A44" w:rsidRPr="00D53A76">
        <w:rPr>
          <w:rStyle w:val="Hyperlink"/>
          <w:sz w:val="24"/>
          <w:szCs w:val="24"/>
        </w:rPr>
        <w:t>michelle.unchulenko@blackgold.ca</w:t>
      </w:r>
      <w:r w:rsidR="007B3A44">
        <w:rPr>
          <w:sz w:val="24"/>
          <w:szCs w:val="24"/>
        </w:rPr>
        <w:t xml:space="preserve"> or 780.955.6033)</w:t>
      </w:r>
      <w:r w:rsidR="005A27D3">
        <w:rPr>
          <w:sz w:val="24"/>
          <w:szCs w:val="24"/>
        </w:rPr>
        <w:t>.</w:t>
      </w:r>
    </w:p>
    <w:p w:rsidR="006A677C" w:rsidRDefault="006A677C" w:rsidP="00CF219A">
      <w:pPr>
        <w:pStyle w:val="ListParagraph"/>
        <w:tabs>
          <w:tab w:val="left" w:pos="3060"/>
        </w:tabs>
        <w:spacing w:after="0"/>
        <w:ind w:left="3420"/>
        <w:rPr>
          <w:sz w:val="24"/>
          <w:szCs w:val="24"/>
        </w:rPr>
      </w:pPr>
    </w:p>
    <w:p w:rsidR="006A677C" w:rsidRPr="008573A3" w:rsidRDefault="006A677C" w:rsidP="006A677C">
      <w:pPr>
        <w:pStyle w:val="ListParagraph"/>
        <w:numPr>
          <w:ilvl w:val="0"/>
          <w:numId w:val="2"/>
        </w:numPr>
        <w:tabs>
          <w:tab w:val="left" w:pos="3060"/>
        </w:tabs>
        <w:spacing w:after="0"/>
        <w:rPr>
          <w:sz w:val="24"/>
          <w:szCs w:val="24"/>
        </w:rPr>
      </w:pPr>
      <w:r>
        <w:rPr>
          <w:b/>
          <w:sz w:val="24"/>
          <w:szCs w:val="24"/>
        </w:rPr>
        <w:t xml:space="preserve">How do I log an absence? </w:t>
      </w:r>
    </w:p>
    <w:p w:rsidR="008573A3" w:rsidRPr="008573A3" w:rsidRDefault="008573A3" w:rsidP="008573A3">
      <w:pPr>
        <w:pStyle w:val="ListParagraph"/>
        <w:tabs>
          <w:tab w:val="left" w:pos="3060"/>
        </w:tabs>
        <w:spacing w:after="0"/>
        <w:ind w:left="3420"/>
        <w:rPr>
          <w:sz w:val="24"/>
          <w:szCs w:val="24"/>
        </w:rPr>
      </w:pPr>
      <w:r>
        <w:rPr>
          <w:sz w:val="24"/>
          <w:szCs w:val="24"/>
        </w:rPr>
        <w:t>Please enter all absences on your timesheet.</w:t>
      </w:r>
    </w:p>
    <w:p w:rsidR="00565712" w:rsidRDefault="00F90845" w:rsidP="00A5784A">
      <w:r>
        <w:tab/>
      </w:r>
      <w:r>
        <w:tab/>
      </w:r>
      <w:r>
        <w:tab/>
      </w:r>
      <w:r>
        <w:tab/>
      </w:r>
      <w:r w:rsidR="003C26AF">
        <w:t xml:space="preserve">   </w:t>
      </w:r>
      <w:r w:rsidR="00CF219A">
        <w:tab/>
      </w:r>
    </w:p>
    <w:p w:rsidR="001069AC" w:rsidRDefault="001069AC" w:rsidP="00A5784A"/>
    <w:p w:rsidR="00565712" w:rsidRDefault="00565712" w:rsidP="009C0EC9">
      <w:bookmarkStart w:id="0" w:name="_GoBack"/>
      <w:bookmarkEnd w:id="0"/>
    </w:p>
    <w:sectPr w:rsidR="00565712" w:rsidSect="00565712">
      <w:footerReference w:type="defaul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5487" w:rsidRDefault="00B25487" w:rsidP="00B25487">
      <w:pPr>
        <w:spacing w:after="0" w:line="240" w:lineRule="auto"/>
      </w:pPr>
      <w:r>
        <w:separator/>
      </w:r>
    </w:p>
  </w:endnote>
  <w:endnote w:type="continuationSeparator" w:id="0">
    <w:p w:rsidR="00B25487" w:rsidRDefault="00B25487" w:rsidP="00B254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095354"/>
      <w:docPartObj>
        <w:docPartGallery w:val="Page Numbers (Bottom of Page)"/>
        <w:docPartUnique/>
      </w:docPartObj>
    </w:sdtPr>
    <w:sdtEndPr>
      <w:rPr>
        <w:noProof/>
      </w:rPr>
    </w:sdtEndPr>
    <w:sdtContent>
      <w:p w:rsidR="00B25487" w:rsidRDefault="00B25487">
        <w:pPr>
          <w:pStyle w:val="Footer"/>
          <w:jc w:val="center"/>
        </w:pPr>
        <w:r>
          <w:fldChar w:fldCharType="begin"/>
        </w:r>
        <w:r>
          <w:instrText xml:space="preserve"> PAGE   \* MERGEFORMAT </w:instrText>
        </w:r>
        <w:r>
          <w:fldChar w:fldCharType="separate"/>
        </w:r>
        <w:r w:rsidR="009C0EC9">
          <w:rPr>
            <w:noProof/>
          </w:rPr>
          <w:t>3</w:t>
        </w:r>
        <w:r>
          <w:rPr>
            <w:noProof/>
          </w:rPr>
          <w:fldChar w:fldCharType="end"/>
        </w:r>
      </w:p>
    </w:sdtContent>
  </w:sdt>
  <w:p w:rsidR="00B25487" w:rsidRDefault="00B254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5487" w:rsidRDefault="00B25487" w:rsidP="00B25487">
      <w:pPr>
        <w:spacing w:after="0" w:line="240" w:lineRule="auto"/>
      </w:pPr>
      <w:r>
        <w:separator/>
      </w:r>
    </w:p>
  </w:footnote>
  <w:footnote w:type="continuationSeparator" w:id="0">
    <w:p w:rsidR="00B25487" w:rsidRDefault="00B25487" w:rsidP="00B2548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B3264"/>
    <w:multiLevelType w:val="hybridMultilevel"/>
    <w:tmpl w:val="BECABD16"/>
    <w:lvl w:ilvl="0" w:tplc="0409000F">
      <w:start w:val="1"/>
      <w:numFmt w:val="decimal"/>
      <w:lvlText w:val="%1."/>
      <w:lvlJc w:val="left"/>
      <w:pPr>
        <w:ind w:left="4140" w:hanging="360"/>
      </w:pPr>
    </w:lvl>
    <w:lvl w:ilvl="1" w:tplc="04090019" w:tentative="1">
      <w:start w:val="1"/>
      <w:numFmt w:val="lowerLetter"/>
      <w:lvlText w:val="%2."/>
      <w:lvlJc w:val="left"/>
      <w:pPr>
        <w:ind w:left="4860" w:hanging="360"/>
      </w:pPr>
    </w:lvl>
    <w:lvl w:ilvl="2" w:tplc="0409001B" w:tentative="1">
      <w:start w:val="1"/>
      <w:numFmt w:val="lowerRoman"/>
      <w:lvlText w:val="%3."/>
      <w:lvlJc w:val="right"/>
      <w:pPr>
        <w:ind w:left="5580" w:hanging="180"/>
      </w:pPr>
    </w:lvl>
    <w:lvl w:ilvl="3" w:tplc="0409000F" w:tentative="1">
      <w:start w:val="1"/>
      <w:numFmt w:val="decimal"/>
      <w:lvlText w:val="%4."/>
      <w:lvlJc w:val="left"/>
      <w:pPr>
        <w:ind w:left="6300" w:hanging="360"/>
      </w:pPr>
    </w:lvl>
    <w:lvl w:ilvl="4" w:tplc="04090019" w:tentative="1">
      <w:start w:val="1"/>
      <w:numFmt w:val="lowerLetter"/>
      <w:lvlText w:val="%5."/>
      <w:lvlJc w:val="left"/>
      <w:pPr>
        <w:ind w:left="7020" w:hanging="360"/>
      </w:pPr>
    </w:lvl>
    <w:lvl w:ilvl="5" w:tplc="0409001B" w:tentative="1">
      <w:start w:val="1"/>
      <w:numFmt w:val="lowerRoman"/>
      <w:lvlText w:val="%6."/>
      <w:lvlJc w:val="right"/>
      <w:pPr>
        <w:ind w:left="7740" w:hanging="180"/>
      </w:pPr>
    </w:lvl>
    <w:lvl w:ilvl="6" w:tplc="0409000F" w:tentative="1">
      <w:start w:val="1"/>
      <w:numFmt w:val="decimal"/>
      <w:lvlText w:val="%7."/>
      <w:lvlJc w:val="left"/>
      <w:pPr>
        <w:ind w:left="8460" w:hanging="360"/>
      </w:pPr>
    </w:lvl>
    <w:lvl w:ilvl="7" w:tplc="04090019" w:tentative="1">
      <w:start w:val="1"/>
      <w:numFmt w:val="lowerLetter"/>
      <w:lvlText w:val="%8."/>
      <w:lvlJc w:val="left"/>
      <w:pPr>
        <w:ind w:left="9180" w:hanging="360"/>
      </w:pPr>
    </w:lvl>
    <w:lvl w:ilvl="8" w:tplc="0409001B" w:tentative="1">
      <w:start w:val="1"/>
      <w:numFmt w:val="lowerRoman"/>
      <w:lvlText w:val="%9."/>
      <w:lvlJc w:val="right"/>
      <w:pPr>
        <w:ind w:left="9900" w:hanging="180"/>
      </w:pPr>
    </w:lvl>
  </w:abstractNum>
  <w:abstractNum w:abstractNumId="1" w15:restartNumberingAfterBreak="0">
    <w:nsid w:val="0DDE3AC2"/>
    <w:multiLevelType w:val="hybridMultilevel"/>
    <w:tmpl w:val="BD52A6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D7334E"/>
    <w:multiLevelType w:val="hybridMultilevel"/>
    <w:tmpl w:val="34CAB906"/>
    <w:lvl w:ilvl="0" w:tplc="5740B0DC">
      <w:start w:val="1"/>
      <w:numFmt w:val="decimal"/>
      <w:lvlText w:val="%1."/>
      <w:lvlJc w:val="left"/>
      <w:pPr>
        <w:ind w:left="3420" w:hanging="360"/>
      </w:pPr>
      <w:rPr>
        <w:b/>
      </w:rPr>
    </w:lvl>
    <w:lvl w:ilvl="1" w:tplc="04090019">
      <w:start w:val="1"/>
      <w:numFmt w:val="lowerLetter"/>
      <w:lvlText w:val="%2."/>
      <w:lvlJc w:val="left"/>
      <w:pPr>
        <w:ind w:left="4140" w:hanging="360"/>
      </w:pPr>
    </w:lvl>
    <w:lvl w:ilvl="2" w:tplc="0409001B" w:tentative="1">
      <w:start w:val="1"/>
      <w:numFmt w:val="lowerRoman"/>
      <w:lvlText w:val="%3."/>
      <w:lvlJc w:val="right"/>
      <w:pPr>
        <w:ind w:left="4860" w:hanging="180"/>
      </w:pPr>
    </w:lvl>
    <w:lvl w:ilvl="3" w:tplc="0409000F" w:tentative="1">
      <w:start w:val="1"/>
      <w:numFmt w:val="decimal"/>
      <w:lvlText w:val="%4."/>
      <w:lvlJc w:val="left"/>
      <w:pPr>
        <w:ind w:left="5580" w:hanging="360"/>
      </w:pPr>
    </w:lvl>
    <w:lvl w:ilvl="4" w:tplc="04090019" w:tentative="1">
      <w:start w:val="1"/>
      <w:numFmt w:val="lowerLetter"/>
      <w:lvlText w:val="%5."/>
      <w:lvlJc w:val="left"/>
      <w:pPr>
        <w:ind w:left="6300" w:hanging="360"/>
      </w:pPr>
    </w:lvl>
    <w:lvl w:ilvl="5" w:tplc="0409001B" w:tentative="1">
      <w:start w:val="1"/>
      <w:numFmt w:val="lowerRoman"/>
      <w:lvlText w:val="%6."/>
      <w:lvlJc w:val="right"/>
      <w:pPr>
        <w:ind w:left="7020" w:hanging="180"/>
      </w:pPr>
    </w:lvl>
    <w:lvl w:ilvl="6" w:tplc="0409000F" w:tentative="1">
      <w:start w:val="1"/>
      <w:numFmt w:val="decimal"/>
      <w:lvlText w:val="%7."/>
      <w:lvlJc w:val="left"/>
      <w:pPr>
        <w:ind w:left="7740" w:hanging="360"/>
      </w:pPr>
    </w:lvl>
    <w:lvl w:ilvl="7" w:tplc="04090019" w:tentative="1">
      <w:start w:val="1"/>
      <w:numFmt w:val="lowerLetter"/>
      <w:lvlText w:val="%8."/>
      <w:lvlJc w:val="left"/>
      <w:pPr>
        <w:ind w:left="8460" w:hanging="360"/>
      </w:pPr>
    </w:lvl>
    <w:lvl w:ilvl="8" w:tplc="0409001B" w:tentative="1">
      <w:start w:val="1"/>
      <w:numFmt w:val="lowerRoman"/>
      <w:lvlText w:val="%9."/>
      <w:lvlJc w:val="right"/>
      <w:pPr>
        <w:ind w:left="9180" w:hanging="180"/>
      </w:pPr>
    </w:lvl>
  </w:abstractNum>
  <w:abstractNum w:abstractNumId="3" w15:restartNumberingAfterBreak="0">
    <w:nsid w:val="2D915B13"/>
    <w:multiLevelType w:val="hybridMultilevel"/>
    <w:tmpl w:val="57B6413E"/>
    <w:lvl w:ilvl="0" w:tplc="0409000F">
      <w:start w:val="1"/>
      <w:numFmt w:val="decimal"/>
      <w:lvlText w:val="%1."/>
      <w:lvlJc w:val="left"/>
      <w:pPr>
        <w:ind w:left="3240" w:hanging="360"/>
      </w:pPr>
    </w:lvl>
    <w:lvl w:ilvl="1" w:tplc="04090019">
      <w:start w:val="1"/>
      <w:numFmt w:val="lowerLetter"/>
      <w:lvlText w:val="%2."/>
      <w:lvlJc w:val="left"/>
      <w:pPr>
        <w:ind w:left="3960" w:hanging="360"/>
      </w:pPr>
    </w:lvl>
    <w:lvl w:ilvl="2" w:tplc="0409001B">
      <w:start w:val="1"/>
      <w:numFmt w:val="lowerRoman"/>
      <w:lvlText w:val="%3."/>
      <w:lvlJc w:val="right"/>
      <w:pPr>
        <w:ind w:left="4680" w:hanging="180"/>
      </w:pPr>
    </w:lvl>
    <w:lvl w:ilvl="3" w:tplc="0409000F">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4" w15:restartNumberingAfterBreak="0">
    <w:nsid w:val="33115A2A"/>
    <w:multiLevelType w:val="hybridMultilevel"/>
    <w:tmpl w:val="74625D8E"/>
    <w:lvl w:ilvl="0" w:tplc="0409000F">
      <w:start w:val="1"/>
      <w:numFmt w:val="decimal"/>
      <w:lvlText w:val="%1."/>
      <w:lvlJc w:val="left"/>
      <w:pPr>
        <w:ind w:left="4140" w:hanging="360"/>
      </w:pPr>
    </w:lvl>
    <w:lvl w:ilvl="1" w:tplc="04090019" w:tentative="1">
      <w:start w:val="1"/>
      <w:numFmt w:val="lowerLetter"/>
      <w:lvlText w:val="%2."/>
      <w:lvlJc w:val="left"/>
      <w:pPr>
        <w:ind w:left="4860" w:hanging="360"/>
      </w:pPr>
    </w:lvl>
    <w:lvl w:ilvl="2" w:tplc="0409001B" w:tentative="1">
      <w:start w:val="1"/>
      <w:numFmt w:val="lowerRoman"/>
      <w:lvlText w:val="%3."/>
      <w:lvlJc w:val="right"/>
      <w:pPr>
        <w:ind w:left="5580" w:hanging="180"/>
      </w:pPr>
    </w:lvl>
    <w:lvl w:ilvl="3" w:tplc="0409000F" w:tentative="1">
      <w:start w:val="1"/>
      <w:numFmt w:val="decimal"/>
      <w:lvlText w:val="%4."/>
      <w:lvlJc w:val="left"/>
      <w:pPr>
        <w:ind w:left="6300" w:hanging="360"/>
      </w:pPr>
    </w:lvl>
    <w:lvl w:ilvl="4" w:tplc="04090019" w:tentative="1">
      <w:start w:val="1"/>
      <w:numFmt w:val="lowerLetter"/>
      <w:lvlText w:val="%5."/>
      <w:lvlJc w:val="left"/>
      <w:pPr>
        <w:ind w:left="7020" w:hanging="360"/>
      </w:pPr>
    </w:lvl>
    <w:lvl w:ilvl="5" w:tplc="0409001B" w:tentative="1">
      <w:start w:val="1"/>
      <w:numFmt w:val="lowerRoman"/>
      <w:lvlText w:val="%6."/>
      <w:lvlJc w:val="right"/>
      <w:pPr>
        <w:ind w:left="7740" w:hanging="180"/>
      </w:pPr>
    </w:lvl>
    <w:lvl w:ilvl="6" w:tplc="0409000F" w:tentative="1">
      <w:start w:val="1"/>
      <w:numFmt w:val="decimal"/>
      <w:lvlText w:val="%7."/>
      <w:lvlJc w:val="left"/>
      <w:pPr>
        <w:ind w:left="8460" w:hanging="360"/>
      </w:pPr>
    </w:lvl>
    <w:lvl w:ilvl="7" w:tplc="04090019" w:tentative="1">
      <w:start w:val="1"/>
      <w:numFmt w:val="lowerLetter"/>
      <w:lvlText w:val="%8."/>
      <w:lvlJc w:val="left"/>
      <w:pPr>
        <w:ind w:left="9180" w:hanging="360"/>
      </w:pPr>
    </w:lvl>
    <w:lvl w:ilvl="8" w:tplc="0409001B" w:tentative="1">
      <w:start w:val="1"/>
      <w:numFmt w:val="lowerRoman"/>
      <w:lvlText w:val="%9."/>
      <w:lvlJc w:val="right"/>
      <w:pPr>
        <w:ind w:left="9900" w:hanging="180"/>
      </w:pPr>
    </w:lvl>
  </w:abstractNum>
  <w:abstractNum w:abstractNumId="5" w15:restartNumberingAfterBreak="0">
    <w:nsid w:val="547F59A6"/>
    <w:multiLevelType w:val="hybridMultilevel"/>
    <w:tmpl w:val="F38E18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EE95287"/>
    <w:multiLevelType w:val="hybridMultilevel"/>
    <w:tmpl w:val="C7D6004E"/>
    <w:lvl w:ilvl="0" w:tplc="0409000F">
      <w:start w:val="1"/>
      <w:numFmt w:val="decimal"/>
      <w:lvlText w:val="%1."/>
      <w:lvlJc w:val="left"/>
      <w:pPr>
        <w:ind w:left="3420" w:hanging="360"/>
      </w:pPr>
    </w:lvl>
    <w:lvl w:ilvl="1" w:tplc="04090019">
      <w:start w:val="1"/>
      <w:numFmt w:val="lowerLetter"/>
      <w:lvlText w:val="%2."/>
      <w:lvlJc w:val="left"/>
      <w:pPr>
        <w:ind w:left="4140" w:hanging="360"/>
      </w:pPr>
    </w:lvl>
    <w:lvl w:ilvl="2" w:tplc="0409001B" w:tentative="1">
      <w:start w:val="1"/>
      <w:numFmt w:val="lowerRoman"/>
      <w:lvlText w:val="%3."/>
      <w:lvlJc w:val="right"/>
      <w:pPr>
        <w:ind w:left="4860" w:hanging="180"/>
      </w:pPr>
    </w:lvl>
    <w:lvl w:ilvl="3" w:tplc="0409000F" w:tentative="1">
      <w:start w:val="1"/>
      <w:numFmt w:val="decimal"/>
      <w:lvlText w:val="%4."/>
      <w:lvlJc w:val="left"/>
      <w:pPr>
        <w:ind w:left="5580" w:hanging="360"/>
      </w:pPr>
    </w:lvl>
    <w:lvl w:ilvl="4" w:tplc="04090019" w:tentative="1">
      <w:start w:val="1"/>
      <w:numFmt w:val="lowerLetter"/>
      <w:lvlText w:val="%5."/>
      <w:lvlJc w:val="left"/>
      <w:pPr>
        <w:ind w:left="6300" w:hanging="360"/>
      </w:pPr>
    </w:lvl>
    <w:lvl w:ilvl="5" w:tplc="0409001B" w:tentative="1">
      <w:start w:val="1"/>
      <w:numFmt w:val="lowerRoman"/>
      <w:lvlText w:val="%6."/>
      <w:lvlJc w:val="right"/>
      <w:pPr>
        <w:ind w:left="7020" w:hanging="180"/>
      </w:pPr>
    </w:lvl>
    <w:lvl w:ilvl="6" w:tplc="0409000F" w:tentative="1">
      <w:start w:val="1"/>
      <w:numFmt w:val="decimal"/>
      <w:lvlText w:val="%7."/>
      <w:lvlJc w:val="left"/>
      <w:pPr>
        <w:ind w:left="7740" w:hanging="360"/>
      </w:pPr>
    </w:lvl>
    <w:lvl w:ilvl="7" w:tplc="04090019" w:tentative="1">
      <w:start w:val="1"/>
      <w:numFmt w:val="lowerLetter"/>
      <w:lvlText w:val="%8."/>
      <w:lvlJc w:val="left"/>
      <w:pPr>
        <w:ind w:left="8460" w:hanging="360"/>
      </w:pPr>
    </w:lvl>
    <w:lvl w:ilvl="8" w:tplc="0409001B" w:tentative="1">
      <w:start w:val="1"/>
      <w:numFmt w:val="lowerRoman"/>
      <w:lvlText w:val="%9."/>
      <w:lvlJc w:val="right"/>
      <w:pPr>
        <w:ind w:left="9180" w:hanging="180"/>
      </w:pPr>
    </w:lvl>
  </w:abstractNum>
  <w:num w:numId="1">
    <w:abstractNumId w:val="3"/>
  </w:num>
  <w:num w:numId="2">
    <w:abstractNumId w:val="2"/>
  </w:num>
  <w:num w:numId="3">
    <w:abstractNumId w:val="6"/>
  </w:num>
  <w:num w:numId="4">
    <w:abstractNumId w:val="1"/>
  </w:num>
  <w:num w:numId="5">
    <w:abstractNumId w:val="5"/>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3F8"/>
    <w:rsid w:val="00022449"/>
    <w:rsid w:val="00041679"/>
    <w:rsid w:val="0005048A"/>
    <w:rsid w:val="0005072D"/>
    <w:rsid w:val="00081BE9"/>
    <w:rsid w:val="000D34EA"/>
    <w:rsid w:val="000E4B42"/>
    <w:rsid w:val="001069AC"/>
    <w:rsid w:val="00114EC6"/>
    <w:rsid w:val="00145721"/>
    <w:rsid w:val="00173384"/>
    <w:rsid w:val="001A0008"/>
    <w:rsid w:val="001A5664"/>
    <w:rsid w:val="001D3036"/>
    <w:rsid w:val="001E4380"/>
    <w:rsid w:val="001F528D"/>
    <w:rsid w:val="002205F3"/>
    <w:rsid w:val="00221828"/>
    <w:rsid w:val="00225113"/>
    <w:rsid w:val="00226D03"/>
    <w:rsid w:val="002B7A82"/>
    <w:rsid w:val="002D524D"/>
    <w:rsid w:val="002E182D"/>
    <w:rsid w:val="00320BE6"/>
    <w:rsid w:val="00360911"/>
    <w:rsid w:val="003653F8"/>
    <w:rsid w:val="003855AC"/>
    <w:rsid w:val="003A5DF8"/>
    <w:rsid w:val="003C26AF"/>
    <w:rsid w:val="003F08B4"/>
    <w:rsid w:val="0040179F"/>
    <w:rsid w:val="00421A4B"/>
    <w:rsid w:val="00430070"/>
    <w:rsid w:val="00435076"/>
    <w:rsid w:val="0044173E"/>
    <w:rsid w:val="00474DC3"/>
    <w:rsid w:val="004B5105"/>
    <w:rsid w:val="004C088B"/>
    <w:rsid w:val="004E2645"/>
    <w:rsid w:val="004E5323"/>
    <w:rsid w:val="0050052B"/>
    <w:rsid w:val="0053562C"/>
    <w:rsid w:val="00553BE2"/>
    <w:rsid w:val="00562841"/>
    <w:rsid w:val="00565712"/>
    <w:rsid w:val="005A27D3"/>
    <w:rsid w:val="005D49D7"/>
    <w:rsid w:val="005F77AE"/>
    <w:rsid w:val="00613454"/>
    <w:rsid w:val="0065630F"/>
    <w:rsid w:val="00660306"/>
    <w:rsid w:val="006A677C"/>
    <w:rsid w:val="006C3AB2"/>
    <w:rsid w:val="006D2E40"/>
    <w:rsid w:val="00732755"/>
    <w:rsid w:val="00755E7F"/>
    <w:rsid w:val="00767999"/>
    <w:rsid w:val="007974A4"/>
    <w:rsid w:val="007A7337"/>
    <w:rsid w:val="007B3A44"/>
    <w:rsid w:val="007C7F80"/>
    <w:rsid w:val="008039CD"/>
    <w:rsid w:val="00804738"/>
    <w:rsid w:val="008146CE"/>
    <w:rsid w:val="008573A3"/>
    <w:rsid w:val="00860DFE"/>
    <w:rsid w:val="008825C5"/>
    <w:rsid w:val="00882FB6"/>
    <w:rsid w:val="008B192E"/>
    <w:rsid w:val="009055BB"/>
    <w:rsid w:val="0094391E"/>
    <w:rsid w:val="0097211C"/>
    <w:rsid w:val="00991D03"/>
    <w:rsid w:val="00992203"/>
    <w:rsid w:val="009C0EC9"/>
    <w:rsid w:val="009C33EC"/>
    <w:rsid w:val="009F4F86"/>
    <w:rsid w:val="00A35FB2"/>
    <w:rsid w:val="00A5784A"/>
    <w:rsid w:val="00A61CD4"/>
    <w:rsid w:val="00A86E84"/>
    <w:rsid w:val="00AB3D94"/>
    <w:rsid w:val="00AB472A"/>
    <w:rsid w:val="00AE04A8"/>
    <w:rsid w:val="00AF5BD0"/>
    <w:rsid w:val="00B01F5C"/>
    <w:rsid w:val="00B25487"/>
    <w:rsid w:val="00B424D6"/>
    <w:rsid w:val="00B5531A"/>
    <w:rsid w:val="00B923D8"/>
    <w:rsid w:val="00B966FE"/>
    <w:rsid w:val="00BB3250"/>
    <w:rsid w:val="00BF37C4"/>
    <w:rsid w:val="00C158F7"/>
    <w:rsid w:val="00C61958"/>
    <w:rsid w:val="00C70556"/>
    <w:rsid w:val="00CC7631"/>
    <w:rsid w:val="00CF219A"/>
    <w:rsid w:val="00D038EF"/>
    <w:rsid w:val="00D11DCD"/>
    <w:rsid w:val="00D42927"/>
    <w:rsid w:val="00D50658"/>
    <w:rsid w:val="00D84C7C"/>
    <w:rsid w:val="00DD459C"/>
    <w:rsid w:val="00DF2ECE"/>
    <w:rsid w:val="00E10AA6"/>
    <w:rsid w:val="00E27CEC"/>
    <w:rsid w:val="00E41A4D"/>
    <w:rsid w:val="00E85F4A"/>
    <w:rsid w:val="00EA4820"/>
    <w:rsid w:val="00ED60A5"/>
    <w:rsid w:val="00EF69A1"/>
    <w:rsid w:val="00F10243"/>
    <w:rsid w:val="00F123CD"/>
    <w:rsid w:val="00F30745"/>
    <w:rsid w:val="00F41EA8"/>
    <w:rsid w:val="00F501D2"/>
    <w:rsid w:val="00F533A7"/>
    <w:rsid w:val="00F84618"/>
    <w:rsid w:val="00F90845"/>
    <w:rsid w:val="00F930E8"/>
    <w:rsid w:val="00F9561B"/>
    <w:rsid w:val="00FA57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FB8D31"/>
  <w15:chartTrackingRefBased/>
  <w15:docId w15:val="{6C5C9AAA-2E01-4B48-B6DA-601E23D12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26AF"/>
    <w:pPr>
      <w:ind w:left="720"/>
      <w:contextualSpacing/>
    </w:pPr>
  </w:style>
  <w:style w:type="character" w:styleId="Hyperlink">
    <w:name w:val="Hyperlink"/>
    <w:basedOn w:val="DefaultParagraphFont"/>
    <w:uiPriority w:val="99"/>
    <w:unhideWhenUsed/>
    <w:rsid w:val="0050052B"/>
    <w:rPr>
      <w:color w:val="0563C1" w:themeColor="hyperlink"/>
      <w:u w:val="single"/>
    </w:rPr>
  </w:style>
  <w:style w:type="paragraph" w:styleId="Header">
    <w:name w:val="header"/>
    <w:basedOn w:val="Normal"/>
    <w:link w:val="HeaderChar"/>
    <w:uiPriority w:val="99"/>
    <w:unhideWhenUsed/>
    <w:rsid w:val="00B254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5487"/>
  </w:style>
  <w:style w:type="paragraph" w:styleId="Footer">
    <w:name w:val="footer"/>
    <w:basedOn w:val="Normal"/>
    <w:link w:val="FooterChar"/>
    <w:uiPriority w:val="99"/>
    <w:unhideWhenUsed/>
    <w:rsid w:val="00B254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5487"/>
  </w:style>
  <w:style w:type="character" w:styleId="FollowedHyperlink">
    <w:name w:val="FollowedHyperlink"/>
    <w:basedOn w:val="DefaultParagraphFont"/>
    <w:uiPriority w:val="99"/>
    <w:semiHidden/>
    <w:unhideWhenUsed/>
    <w:rsid w:val="00E27CEC"/>
    <w:rPr>
      <w:color w:val="954F72" w:themeColor="followedHyperlink"/>
      <w:u w:val="single"/>
    </w:rPr>
  </w:style>
  <w:style w:type="paragraph" w:styleId="BalloonText">
    <w:name w:val="Balloon Text"/>
    <w:basedOn w:val="Normal"/>
    <w:link w:val="BalloonTextChar"/>
    <w:uiPriority w:val="99"/>
    <w:semiHidden/>
    <w:unhideWhenUsed/>
    <w:rsid w:val="00F533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33A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sther.rockey@blackgold.ca" TargetMode="External"/><Relationship Id="rId13" Type="http://schemas.openxmlformats.org/officeDocument/2006/relationships/hyperlink" Target="https://homeweb.ca/" TargetMode="External"/><Relationship Id="rId3" Type="http://schemas.openxmlformats.org/officeDocument/2006/relationships/settings" Target="settings.xml"/><Relationship Id="rId7" Type="http://schemas.openxmlformats.org/officeDocument/2006/relationships/hyperlink" Target="mailto:esther.rockey@blackgold.ca" TargetMode="External"/><Relationship Id="rId12" Type="http://schemas.openxmlformats.org/officeDocument/2006/relationships/hyperlink" Target="http://www.homewoodhealth.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sebp.ca/"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lapp.ca/page/lapp-home" TargetMode="External"/><Relationship Id="rId4" Type="http://schemas.openxmlformats.org/officeDocument/2006/relationships/webSettings" Target="webSettings.xml"/><Relationship Id="rId9" Type="http://schemas.openxmlformats.org/officeDocument/2006/relationships/hyperlink" Target="mailto:michelle.unchulenko@blackgold.ca"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4</Pages>
  <Words>1329</Words>
  <Characters>7576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BGRS</Company>
  <LinksUpToDate>false</LinksUpToDate>
  <CharactersWithSpaces>8888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dc:creator>
  <cp:keywords/>
  <dc:description/>
  <cp:lastModifiedBy>Michelle Unchulenko</cp:lastModifiedBy>
  <cp:revision>4</cp:revision>
  <cp:lastPrinted>2020-06-30T20:38:00Z</cp:lastPrinted>
  <dcterms:created xsi:type="dcterms:W3CDTF">2020-06-30T20:06:00Z</dcterms:created>
  <dcterms:modified xsi:type="dcterms:W3CDTF">2020-06-30T20:39:00Z</dcterms:modified>
</cp:coreProperties>
</file>